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AC" w:rsidRDefault="006A5FAC" w:rsidP="00034D44">
      <w:pPr>
        <w:tabs>
          <w:tab w:val="center" w:pos="4513"/>
        </w:tabs>
        <w:suppressAutoHyphens/>
        <w:jc w:val="both"/>
        <w:rPr>
          <w:rFonts w:ascii="Tahoma" w:hAnsi="Tahoma" w:cs="Tahoma"/>
          <w:spacing w:val="-3"/>
          <w:sz w:val="22"/>
          <w:szCs w:val="22"/>
          <w:lang w:val="es-ES_tradnl"/>
        </w:rPr>
      </w:pPr>
    </w:p>
    <w:p w:rsidR="00DE63F6" w:rsidRPr="00DE63F6" w:rsidRDefault="001749AD" w:rsidP="00DE63F6">
      <w:pPr>
        <w:keepNext/>
        <w:widowControl/>
        <w:jc w:val="both"/>
        <w:outlineLvl w:val="1"/>
        <w:rPr>
          <w:rFonts w:ascii="Tahoma" w:hAnsi="Tahoma" w:cs="Tahoma"/>
          <w:bCs/>
          <w:iCs/>
          <w:snapToGrid/>
          <w:sz w:val="22"/>
          <w:szCs w:val="22"/>
        </w:rPr>
      </w:pPr>
      <w:r>
        <w:rPr>
          <w:rFonts w:ascii="Tahoma" w:hAnsi="Tahoma" w:cs="Tahoma"/>
          <w:bCs/>
          <w:iCs/>
          <w:snapToGrid/>
          <w:sz w:val="22"/>
          <w:szCs w:val="22"/>
          <w:lang w:val="es-ES_tradnl"/>
        </w:rPr>
        <w:t xml:space="preserve">Técnico Universitario en </w:t>
      </w:r>
      <w:r w:rsidR="006C3F3A">
        <w:rPr>
          <w:rFonts w:ascii="Tahoma" w:hAnsi="Tahoma" w:cs="Tahoma"/>
          <w:bCs/>
          <w:iCs/>
          <w:snapToGrid/>
          <w:sz w:val="22"/>
          <w:szCs w:val="22"/>
          <w:lang w:val="es-ES_tradnl"/>
        </w:rPr>
        <w:t>Dibujo</w:t>
      </w:r>
      <w:r>
        <w:rPr>
          <w:rFonts w:ascii="Tahoma" w:hAnsi="Tahoma" w:cs="Tahoma"/>
          <w:bCs/>
          <w:iCs/>
          <w:snapToGrid/>
          <w:sz w:val="22"/>
          <w:szCs w:val="22"/>
          <w:lang w:val="es-ES_tradnl"/>
        </w:rPr>
        <w:t xml:space="preserve"> y P</w:t>
      </w:r>
      <w:r w:rsidR="00DE63F6" w:rsidRPr="00DE63F6">
        <w:rPr>
          <w:rFonts w:ascii="Tahoma" w:hAnsi="Tahoma" w:cs="Tahoma"/>
          <w:bCs/>
          <w:iCs/>
          <w:snapToGrid/>
          <w:sz w:val="22"/>
          <w:szCs w:val="22"/>
        </w:rPr>
        <w:t>royect</w:t>
      </w:r>
      <w:r>
        <w:rPr>
          <w:rFonts w:ascii="Tahoma" w:hAnsi="Tahoma" w:cs="Tahoma"/>
          <w:bCs/>
          <w:iCs/>
          <w:snapToGrid/>
          <w:sz w:val="22"/>
          <w:szCs w:val="22"/>
        </w:rPr>
        <w:t>os</w:t>
      </w:r>
      <w:r w:rsidR="00DE63F6" w:rsidRPr="00DE63F6">
        <w:rPr>
          <w:rFonts w:ascii="Tahoma" w:hAnsi="Tahoma" w:cs="Tahoma"/>
          <w:bCs/>
          <w:iCs/>
          <w:snapToGrid/>
          <w:sz w:val="22"/>
          <w:szCs w:val="22"/>
        </w:rPr>
        <w:t xml:space="preserve"> Mecánic</w:t>
      </w:r>
      <w:r w:rsidR="00DE63F6">
        <w:rPr>
          <w:rFonts w:ascii="Tahoma" w:hAnsi="Tahoma" w:cs="Tahoma"/>
          <w:bCs/>
          <w:iCs/>
          <w:snapToGrid/>
          <w:sz w:val="22"/>
          <w:szCs w:val="22"/>
        </w:rPr>
        <w:t>o</w:t>
      </w:r>
      <w:r>
        <w:rPr>
          <w:rFonts w:ascii="Tahoma" w:hAnsi="Tahoma" w:cs="Tahoma"/>
          <w:bCs/>
          <w:iCs/>
          <w:snapToGrid/>
          <w:sz w:val="22"/>
          <w:szCs w:val="22"/>
        </w:rPr>
        <w:t>s</w:t>
      </w:r>
      <w:r w:rsidR="00DE63F6" w:rsidRPr="00DE63F6">
        <w:rPr>
          <w:rFonts w:ascii="Tahoma" w:hAnsi="Tahoma" w:cs="Tahoma"/>
          <w:bCs/>
          <w:iCs/>
          <w:snapToGrid/>
          <w:sz w:val="22"/>
          <w:szCs w:val="22"/>
        </w:rPr>
        <w:t>, con más de 15 años de experiencia</w:t>
      </w:r>
      <w:r w:rsidR="00C724C7">
        <w:rPr>
          <w:rFonts w:ascii="Tahoma" w:hAnsi="Tahoma" w:cs="Tahoma"/>
          <w:bCs/>
          <w:iCs/>
          <w:snapToGrid/>
          <w:sz w:val="22"/>
          <w:szCs w:val="22"/>
        </w:rPr>
        <w:t xml:space="preserve"> en el área de ingeniería pasando como dibujante por disciplinas como mecánica, estructuras, electricidad y últimamente en piping</w:t>
      </w:r>
      <w:r w:rsidR="00DE63F6" w:rsidRPr="00DE63F6">
        <w:rPr>
          <w:rFonts w:ascii="Tahoma" w:hAnsi="Tahoma" w:cs="Tahoma"/>
          <w:bCs/>
          <w:iCs/>
          <w:snapToGrid/>
          <w:sz w:val="22"/>
          <w:szCs w:val="22"/>
        </w:rPr>
        <w:t xml:space="preserve">, con conocimientos </w:t>
      </w:r>
      <w:r w:rsidR="00C724C7">
        <w:rPr>
          <w:rFonts w:ascii="Tahoma" w:hAnsi="Tahoma" w:cs="Tahoma"/>
          <w:bCs/>
          <w:iCs/>
          <w:snapToGrid/>
          <w:sz w:val="22"/>
          <w:szCs w:val="22"/>
        </w:rPr>
        <w:t xml:space="preserve">de dibujo </w:t>
      </w:r>
      <w:r w:rsidR="00DE63F6" w:rsidRPr="00DE63F6">
        <w:rPr>
          <w:rFonts w:ascii="Tahoma" w:hAnsi="Tahoma" w:cs="Tahoma"/>
          <w:bCs/>
          <w:iCs/>
          <w:snapToGrid/>
          <w:sz w:val="22"/>
          <w:szCs w:val="22"/>
        </w:rPr>
        <w:t xml:space="preserve">en Diseño </w:t>
      </w:r>
      <w:r w:rsidR="001D71C6">
        <w:rPr>
          <w:rFonts w:ascii="Tahoma" w:hAnsi="Tahoma" w:cs="Tahoma"/>
          <w:bCs/>
          <w:iCs/>
          <w:snapToGrid/>
          <w:sz w:val="22"/>
          <w:szCs w:val="22"/>
        </w:rPr>
        <w:t>Mecánico,</w:t>
      </w:r>
      <w:r w:rsidR="00C724C7">
        <w:rPr>
          <w:rFonts w:ascii="Tahoma" w:hAnsi="Tahoma" w:cs="Tahoma"/>
          <w:bCs/>
          <w:iCs/>
          <w:snapToGrid/>
          <w:sz w:val="22"/>
          <w:szCs w:val="22"/>
        </w:rPr>
        <w:t>Piping, electricidad, estructuras y Obras Civiles</w:t>
      </w:r>
      <w:r w:rsidR="001D71C6">
        <w:rPr>
          <w:rFonts w:ascii="Tahoma" w:hAnsi="Tahoma" w:cs="Tahoma"/>
          <w:bCs/>
          <w:iCs/>
          <w:snapToGrid/>
          <w:sz w:val="22"/>
          <w:szCs w:val="22"/>
        </w:rPr>
        <w:t xml:space="preserve"> .Se desarrolla como proyectista en el área de transporte, específicamente ferrocarriles</w:t>
      </w:r>
      <w:r w:rsidR="00574D37">
        <w:rPr>
          <w:rFonts w:ascii="Tahoma" w:hAnsi="Tahoma" w:cs="Tahoma"/>
          <w:bCs/>
          <w:iCs/>
          <w:snapToGrid/>
          <w:sz w:val="22"/>
          <w:szCs w:val="22"/>
        </w:rPr>
        <w:t xml:space="preserve"> en el Contrato de Vías y Catenarias</w:t>
      </w:r>
      <w:r>
        <w:rPr>
          <w:rFonts w:ascii="Tahoma" w:hAnsi="Tahoma" w:cs="Tahoma"/>
          <w:bCs/>
          <w:iCs/>
          <w:snapToGrid/>
          <w:sz w:val="22"/>
          <w:szCs w:val="22"/>
        </w:rPr>
        <w:t>,</w:t>
      </w:r>
      <w:r w:rsidR="00574D37">
        <w:rPr>
          <w:rFonts w:ascii="Tahoma" w:hAnsi="Tahoma" w:cs="Tahoma"/>
          <w:bCs/>
          <w:iCs/>
          <w:snapToGrid/>
          <w:sz w:val="22"/>
          <w:szCs w:val="22"/>
        </w:rPr>
        <w:t xml:space="preserve"> también como proyectista </w:t>
      </w:r>
      <w:r>
        <w:rPr>
          <w:rFonts w:ascii="Tahoma" w:hAnsi="Tahoma" w:cs="Tahoma"/>
          <w:bCs/>
          <w:iCs/>
          <w:snapToGrid/>
          <w:sz w:val="22"/>
          <w:szCs w:val="22"/>
        </w:rPr>
        <w:t xml:space="preserve">en proyectos eléctricos </w:t>
      </w:r>
      <w:r w:rsidR="00574D37">
        <w:rPr>
          <w:rFonts w:ascii="Tahoma" w:hAnsi="Tahoma" w:cs="Tahoma"/>
          <w:bCs/>
          <w:iCs/>
          <w:snapToGrid/>
          <w:sz w:val="22"/>
          <w:szCs w:val="22"/>
        </w:rPr>
        <w:t xml:space="preserve"> de B.T. </w:t>
      </w:r>
      <w:r w:rsidR="001D71C6">
        <w:rPr>
          <w:rFonts w:ascii="Tahoma" w:hAnsi="Tahoma" w:cs="Tahoma"/>
          <w:bCs/>
          <w:iCs/>
          <w:snapToGrid/>
          <w:sz w:val="22"/>
          <w:szCs w:val="22"/>
        </w:rPr>
        <w:t>M</w:t>
      </w:r>
      <w:r w:rsidR="00DE63F6" w:rsidRPr="00DE63F6">
        <w:rPr>
          <w:rFonts w:ascii="Tahoma" w:hAnsi="Tahoma" w:cs="Tahoma"/>
          <w:bCs/>
          <w:iCs/>
          <w:snapToGrid/>
          <w:sz w:val="22"/>
          <w:szCs w:val="22"/>
        </w:rPr>
        <w:t xml:space="preserve">anejo de software de diseño CAD, con experiencia en proyectos de gran envergadura. Responsabilidad en </w:t>
      </w:r>
      <w:r w:rsidR="00C724C7">
        <w:rPr>
          <w:rFonts w:ascii="Tahoma" w:hAnsi="Tahoma" w:cs="Tahoma"/>
          <w:bCs/>
          <w:iCs/>
          <w:snapToGrid/>
          <w:sz w:val="22"/>
          <w:szCs w:val="22"/>
        </w:rPr>
        <w:t xml:space="preserve">cargos de coordinación de trabajos en terreno así como coordinadora de tareas </w:t>
      </w:r>
      <w:r w:rsidR="00DE63F6" w:rsidRPr="00DE63F6">
        <w:rPr>
          <w:rFonts w:ascii="Tahoma" w:hAnsi="Tahoma" w:cs="Tahoma"/>
          <w:bCs/>
          <w:iCs/>
          <w:snapToGrid/>
          <w:sz w:val="22"/>
          <w:szCs w:val="22"/>
        </w:rPr>
        <w:t xml:space="preserve"> par</w:t>
      </w:r>
      <w:r w:rsidR="00DE63F6">
        <w:rPr>
          <w:rFonts w:ascii="Tahoma" w:hAnsi="Tahoma" w:cs="Tahoma"/>
          <w:bCs/>
          <w:iCs/>
          <w:snapToGrid/>
          <w:sz w:val="22"/>
          <w:szCs w:val="22"/>
        </w:rPr>
        <w:t>a la ejecución de anteproyectos e Inspección técnica de obras.</w:t>
      </w:r>
    </w:p>
    <w:p w:rsidR="00AD42DF" w:rsidRPr="00DE63F6" w:rsidRDefault="00AD42DF" w:rsidP="00034D44">
      <w:pPr>
        <w:tabs>
          <w:tab w:val="center" w:pos="4513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</w:rPr>
      </w:pPr>
    </w:p>
    <w:p w:rsidR="008A143B" w:rsidRPr="00C724C7" w:rsidRDefault="008A143B" w:rsidP="003269E4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</w:rPr>
      </w:pPr>
    </w:p>
    <w:p w:rsidR="003269E4" w:rsidRDefault="00261A31" w:rsidP="003269E4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  <w:lang w:val="es-ES_tradnl"/>
        </w:rPr>
      </w:pPr>
      <w:r w:rsidRPr="00261A31">
        <w:rPr>
          <w:rFonts w:ascii="Tahoma" w:hAnsi="Tahoma" w:cs="Tahoma"/>
          <w:b/>
          <w:spacing w:val="-3"/>
          <w:sz w:val="28"/>
          <w:szCs w:val="28"/>
          <w:lang w:val="es-ES_tradnl"/>
        </w:rPr>
        <w:t>EXPERIENCIA PROFESIONAL</w:t>
      </w:r>
    </w:p>
    <w:p w:rsidR="00C724C7" w:rsidRDefault="00C724C7" w:rsidP="003269E4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  <w:lang w:val="es-ES_tradnl"/>
        </w:rPr>
      </w:pPr>
    </w:p>
    <w:p w:rsidR="00C724C7" w:rsidRDefault="00C724C7" w:rsidP="00C724C7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2013 (Febrero)  –    A LA FECHA                                    Para: SK VyV </w:t>
      </w:r>
    </w:p>
    <w:p w:rsidR="00C724C7" w:rsidRDefault="00C724C7" w:rsidP="00C724C7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</w:p>
    <w:p w:rsidR="00C724C7" w:rsidRDefault="00C724C7" w:rsidP="00C724C7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</w:p>
    <w:p w:rsidR="00C724C7" w:rsidRDefault="00C724C7" w:rsidP="00C724C7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 w:rsidRPr="00820C09">
        <w:rPr>
          <w:rFonts w:ascii="Tahoma" w:hAnsi="Tahoma" w:cs="Tahoma"/>
          <w:b/>
          <w:spacing w:val="-3"/>
          <w:sz w:val="20"/>
          <w:lang w:val="es-ES_tradnl"/>
        </w:rPr>
        <w:t>Proyecto</w:t>
      </w:r>
      <w:r>
        <w:rPr>
          <w:rFonts w:ascii="Tahoma" w:hAnsi="Tahoma" w:cs="Tahoma"/>
          <w:b/>
          <w:spacing w:val="-3"/>
          <w:sz w:val="20"/>
          <w:lang w:val="es-ES_tradnl"/>
        </w:rPr>
        <w:t>s</w:t>
      </w:r>
      <w:r w:rsidRPr="00820C09">
        <w:rPr>
          <w:rFonts w:ascii="Tahoma" w:hAnsi="Tahoma" w:cs="Tahoma"/>
          <w:b/>
          <w:spacing w:val="-3"/>
          <w:sz w:val="20"/>
          <w:lang w:val="es-ES_tradnl"/>
        </w:rPr>
        <w:t>:</w:t>
      </w:r>
      <w:r>
        <w:rPr>
          <w:rFonts w:ascii="Tahoma" w:hAnsi="Tahoma" w:cs="Tahoma"/>
          <w:b/>
          <w:spacing w:val="-3"/>
          <w:sz w:val="20"/>
          <w:lang w:val="es-ES_tradnl"/>
        </w:rPr>
        <w:tab/>
      </w:r>
      <w:r w:rsidR="00382A6B">
        <w:rPr>
          <w:rFonts w:ascii="Tahoma" w:hAnsi="Tahoma" w:cs="Tahoma"/>
          <w:b/>
          <w:spacing w:val="-3"/>
          <w:sz w:val="20"/>
          <w:lang w:val="es-ES_tradnl"/>
        </w:rPr>
        <w:t>CASERONES – Región de Atacama</w:t>
      </w:r>
    </w:p>
    <w:p w:rsidR="00C724C7" w:rsidRDefault="00C724C7" w:rsidP="00C724C7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C724C7" w:rsidRDefault="00C724C7" w:rsidP="00C724C7">
      <w:p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C724C7" w:rsidRPr="00820C09" w:rsidRDefault="00C724C7" w:rsidP="00C724C7">
      <w:p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 w:rsidRPr="00D13F3C">
        <w:rPr>
          <w:rFonts w:ascii="Tahoma" w:hAnsi="Tahoma" w:cs="Tahoma"/>
          <w:b/>
          <w:spacing w:val="-3"/>
          <w:sz w:val="20"/>
          <w:lang w:val="es-ES_tradnl"/>
        </w:rPr>
        <w:t>Cargo:</w:t>
      </w:r>
      <w:r>
        <w:rPr>
          <w:rFonts w:ascii="Tahoma" w:hAnsi="Tahoma" w:cs="Tahoma"/>
          <w:spacing w:val="-3"/>
          <w:sz w:val="20"/>
          <w:lang w:val="es-ES_tradnl"/>
        </w:rPr>
        <w:t xml:space="preserve"> </w:t>
      </w:r>
      <w:r w:rsidR="00382A6B">
        <w:rPr>
          <w:rFonts w:ascii="Tahoma" w:hAnsi="Tahoma" w:cs="Tahoma"/>
          <w:spacing w:val="-3"/>
          <w:sz w:val="20"/>
          <w:lang w:val="es-ES_tradnl"/>
        </w:rPr>
        <w:t>Dibujante Piping</w:t>
      </w:r>
      <w:r>
        <w:rPr>
          <w:rFonts w:ascii="Tahoma" w:hAnsi="Tahoma" w:cs="Tahoma"/>
          <w:spacing w:val="-3"/>
          <w:sz w:val="20"/>
          <w:lang w:val="es-ES_tradnl"/>
        </w:rPr>
        <w:t xml:space="preserve"> </w:t>
      </w:r>
    </w:p>
    <w:p w:rsidR="00C724C7" w:rsidRPr="00820C09" w:rsidRDefault="00C724C7" w:rsidP="00C724C7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C724C7" w:rsidRPr="00820C09" w:rsidRDefault="00C724C7" w:rsidP="00C724C7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>
        <w:rPr>
          <w:rFonts w:ascii="Tahoma" w:hAnsi="Tahoma" w:cs="Tahoma"/>
          <w:b/>
          <w:spacing w:val="-3"/>
          <w:sz w:val="20"/>
          <w:lang w:val="es-ES_tradnl"/>
        </w:rPr>
        <w:t>Actividades</w:t>
      </w:r>
      <w:r w:rsidRPr="00820C09">
        <w:rPr>
          <w:rFonts w:ascii="Tahoma" w:hAnsi="Tahoma" w:cs="Tahoma"/>
          <w:b/>
          <w:spacing w:val="-3"/>
          <w:sz w:val="20"/>
          <w:lang w:val="es-ES_tradnl"/>
        </w:rPr>
        <w:t>:</w:t>
      </w:r>
    </w:p>
    <w:p w:rsidR="00C724C7" w:rsidRPr="00820C09" w:rsidRDefault="00C724C7" w:rsidP="00C724C7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C724C7" w:rsidRDefault="00382A6B" w:rsidP="00C724C7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Dibujante Isométricos Linea Menor</w:t>
      </w:r>
    </w:p>
    <w:p w:rsidR="00C724C7" w:rsidRDefault="00382A6B" w:rsidP="00C724C7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Cubicación en Bases de Control de Piping</w:t>
      </w:r>
    </w:p>
    <w:p w:rsidR="00C724C7" w:rsidRDefault="00382A6B" w:rsidP="00C724C7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 xml:space="preserve">Armado material y control de base Test Pack </w:t>
      </w:r>
      <w:r w:rsidR="00845F5B">
        <w:rPr>
          <w:rFonts w:ascii="Tahoma" w:hAnsi="Tahoma" w:cs="Tahoma"/>
          <w:spacing w:val="-3"/>
          <w:sz w:val="20"/>
          <w:lang w:val="es-ES_tradnl"/>
        </w:rPr>
        <w:t>para Pruebas Hidrostàticas en la líneas.</w:t>
      </w:r>
    </w:p>
    <w:p w:rsidR="00F64D8A" w:rsidRDefault="00F64D8A" w:rsidP="00C724C7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Realizar Punch list y red line en terreno</w:t>
      </w:r>
    </w:p>
    <w:p w:rsidR="00F64D8A" w:rsidRDefault="00F64D8A" w:rsidP="00C724C7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Control de avance de soldadura, montaje de spool Y suministro de materiales Piping</w:t>
      </w:r>
    </w:p>
    <w:p w:rsidR="00C724C7" w:rsidRDefault="00C724C7" w:rsidP="00C724C7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  <w:lang w:val="es-ES_tradnl"/>
        </w:rPr>
      </w:pPr>
    </w:p>
    <w:p w:rsidR="00216B08" w:rsidRDefault="00216B08" w:rsidP="00216B08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2012 (</w:t>
      </w:r>
      <w:r w:rsidR="002A5179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Octubre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) –    </w:t>
      </w:r>
      <w:r w:rsidR="00C724C7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2013 (Febrero)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                                           Para:  RA INGENIEROS </w:t>
      </w:r>
    </w:p>
    <w:p w:rsidR="00216B08" w:rsidRDefault="00216B08" w:rsidP="00216B08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</w:p>
    <w:p w:rsidR="00216B08" w:rsidRDefault="00216B08" w:rsidP="00216B08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 w:rsidRPr="00820C09">
        <w:rPr>
          <w:rFonts w:ascii="Tahoma" w:hAnsi="Tahoma" w:cs="Tahoma"/>
          <w:b/>
          <w:spacing w:val="-3"/>
          <w:sz w:val="20"/>
          <w:lang w:val="es-ES_tradnl"/>
        </w:rPr>
        <w:t>Proyecto</w:t>
      </w:r>
      <w:r>
        <w:rPr>
          <w:rFonts w:ascii="Tahoma" w:hAnsi="Tahoma" w:cs="Tahoma"/>
          <w:b/>
          <w:spacing w:val="-3"/>
          <w:sz w:val="20"/>
          <w:lang w:val="es-ES_tradnl"/>
        </w:rPr>
        <w:t>s</w:t>
      </w:r>
      <w:r w:rsidRPr="00820C09">
        <w:rPr>
          <w:rFonts w:ascii="Tahoma" w:hAnsi="Tahoma" w:cs="Tahoma"/>
          <w:b/>
          <w:spacing w:val="-3"/>
          <w:sz w:val="20"/>
          <w:lang w:val="es-ES_tradnl"/>
        </w:rPr>
        <w:t>:</w:t>
      </w:r>
      <w:r>
        <w:rPr>
          <w:rFonts w:ascii="Tahoma" w:hAnsi="Tahoma" w:cs="Tahoma"/>
          <w:b/>
          <w:spacing w:val="-3"/>
          <w:sz w:val="20"/>
          <w:lang w:val="es-ES_tradnl"/>
        </w:rPr>
        <w:tab/>
        <w:t>Ingeniería</w:t>
      </w:r>
      <w:r w:rsidR="00023D1A">
        <w:rPr>
          <w:rFonts w:ascii="Tahoma" w:hAnsi="Tahoma" w:cs="Tahoma"/>
          <w:b/>
          <w:spacing w:val="-3"/>
          <w:sz w:val="20"/>
          <w:lang w:val="es-ES_tradnl"/>
        </w:rPr>
        <w:t xml:space="preserve">s </w:t>
      </w:r>
      <w:r>
        <w:rPr>
          <w:rFonts w:ascii="Tahoma" w:hAnsi="Tahoma" w:cs="Tahoma"/>
          <w:b/>
          <w:spacing w:val="-3"/>
          <w:sz w:val="20"/>
          <w:lang w:val="es-ES_tradnl"/>
        </w:rPr>
        <w:t xml:space="preserve"> </w:t>
      </w:r>
      <w:r w:rsidR="00023D1A">
        <w:rPr>
          <w:rFonts w:ascii="Tahoma" w:hAnsi="Tahoma" w:cs="Tahoma"/>
          <w:b/>
          <w:spacing w:val="-3"/>
          <w:sz w:val="20"/>
          <w:lang w:val="es-ES_tradnl"/>
        </w:rPr>
        <w:t>de Detalles para SQM</w:t>
      </w:r>
      <w:r w:rsidR="005437E5">
        <w:rPr>
          <w:rFonts w:ascii="Tahoma" w:hAnsi="Tahoma" w:cs="Tahoma"/>
          <w:b/>
          <w:spacing w:val="-3"/>
          <w:sz w:val="20"/>
          <w:lang w:val="es-ES_tradnl"/>
        </w:rPr>
        <w:t>,</w:t>
      </w:r>
      <w:r>
        <w:rPr>
          <w:rFonts w:ascii="Tahoma" w:hAnsi="Tahoma" w:cs="Tahoma"/>
          <w:b/>
          <w:spacing w:val="-3"/>
          <w:sz w:val="20"/>
          <w:lang w:val="es-ES_tradnl"/>
        </w:rPr>
        <w:t xml:space="preserve"> AngloAmerican</w:t>
      </w:r>
      <w:r w:rsidR="005437E5">
        <w:rPr>
          <w:rFonts w:ascii="Tahoma" w:hAnsi="Tahoma" w:cs="Tahoma"/>
          <w:b/>
          <w:spacing w:val="-3"/>
          <w:sz w:val="20"/>
          <w:lang w:val="es-ES_tradnl"/>
        </w:rPr>
        <w:t>, TECK</w:t>
      </w:r>
    </w:p>
    <w:p w:rsidR="00216B08" w:rsidRDefault="00216B08" w:rsidP="00216B08">
      <w:p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216B08" w:rsidRPr="00820C09" w:rsidRDefault="00216B08" w:rsidP="00216B08">
      <w:p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 w:rsidRPr="00D13F3C">
        <w:rPr>
          <w:rFonts w:ascii="Tahoma" w:hAnsi="Tahoma" w:cs="Tahoma"/>
          <w:b/>
          <w:spacing w:val="-3"/>
          <w:sz w:val="20"/>
          <w:lang w:val="es-ES_tradnl"/>
        </w:rPr>
        <w:t>Cargo:</w:t>
      </w:r>
      <w:r>
        <w:rPr>
          <w:rFonts w:ascii="Tahoma" w:hAnsi="Tahoma" w:cs="Tahoma"/>
          <w:spacing w:val="-3"/>
          <w:sz w:val="20"/>
          <w:lang w:val="es-ES_tradnl"/>
        </w:rPr>
        <w:t xml:space="preserve"> Asistente de Proyectos</w:t>
      </w:r>
      <w:r w:rsidRPr="00820C09">
        <w:rPr>
          <w:rFonts w:ascii="Tahoma" w:hAnsi="Tahoma" w:cs="Tahoma"/>
          <w:spacing w:val="-3"/>
          <w:sz w:val="20"/>
          <w:lang w:val="es-ES_tradnl"/>
        </w:rPr>
        <w:t xml:space="preserve"> </w:t>
      </w:r>
      <w:r>
        <w:rPr>
          <w:rFonts w:ascii="Tahoma" w:hAnsi="Tahoma" w:cs="Tahoma"/>
          <w:spacing w:val="-3"/>
          <w:sz w:val="20"/>
          <w:lang w:val="es-ES_tradnl"/>
        </w:rPr>
        <w:t xml:space="preserve">como Dibujante Proyectista </w:t>
      </w:r>
    </w:p>
    <w:p w:rsidR="00216B08" w:rsidRPr="00820C09" w:rsidRDefault="00216B08" w:rsidP="00216B08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216B08" w:rsidRPr="00820C09" w:rsidRDefault="00216B08" w:rsidP="00216B08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>
        <w:rPr>
          <w:rFonts w:ascii="Tahoma" w:hAnsi="Tahoma" w:cs="Tahoma"/>
          <w:b/>
          <w:spacing w:val="-3"/>
          <w:sz w:val="20"/>
          <w:lang w:val="es-ES_tradnl"/>
        </w:rPr>
        <w:t>Actividades</w:t>
      </w:r>
      <w:r w:rsidRPr="00820C09">
        <w:rPr>
          <w:rFonts w:ascii="Tahoma" w:hAnsi="Tahoma" w:cs="Tahoma"/>
          <w:b/>
          <w:spacing w:val="-3"/>
          <w:sz w:val="20"/>
          <w:lang w:val="es-ES_tradnl"/>
        </w:rPr>
        <w:t>:</w:t>
      </w:r>
    </w:p>
    <w:p w:rsidR="00216B08" w:rsidRPr="00820C09" w:rsidRDefault="00216B08" w:rsidP="00216B08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216B08" w:rsidRDefault="00216B08" w:rsidP="00216B08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 xml:space="preserve">Ampliación Campamento Minero </w:t>
      </w:r>
    </w:p>
    <w:p w:rsidR="00216B08" w:rsidRDefault="00216B08" w:rsidP="00216B08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Desarrollo  de Taller Mecánico de Instrumentación</w:t>
      </w:r>
    </w:p>
    <w:p w:rsidR="00216B08" w:rsidRDefault="00216B08" w:rsidP="00216B08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Desarrollo de Proyecto Sanitario para Bodegas de Materiales Peligrosos</w:t>
      </w:r>
    </w:p>
    <w:p w:rsidR="00216B08" w:rsidRDefault="00216B08" w:rsidP="00216B08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Desarrollo de Proyecto de Red de Incendio.</w:t>
      </w:r>
    </w:p>
    <w:p w:rsidR="00216B08" w:rsidRDefault="00216B08" w:rsidP="00216B08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Levantamiento en terreno.</w:t>
      </w:r>
    </w:p>
    <w:p w:rsidR="005437E5" w:rsidRDefault="005437E5" w:rsidP="00216B08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 xml:space="preserve">Desarrollo solución aguas lluvias. </w:t>
      </w:r>
    </w:p>
    <w:p w:rsidR="00216B08" w:rsidRDefault="00216B08" w:rsidP="003269E4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  <w:lang w:val="es-ES_tradnl"/>
        </w:rPr>
      </w:pPr>
    </w:p>
    <w:p w:rsidR="00216B08" w:rsidRDefault="00216B08" w:rsidP="003269E4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  <w:lang w:val="es-ES_tradnl"/>
        </w:rPr>
      </w:pPr>
    </w:p>
    <w:p w:rsidR="006C3F3A" w:rsidRDefault="006C3F3A" w:rsidP="003269E4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  <w:lang w:val="es-ES_tradnl"/>
        </w:rPr>
      </w:pPr>
    </w:p>
    <w:p w:rsidR="00F81CEF" w:rsidRDefault="00F81CEF" w:rsidP="00F81CEF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201</w:t>
      </w:r>
      <w:r w:rsidR="00DE63F6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2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(Marzo) –    </w:t>
      </w:r>
      <w:r w:rsidR="003A0F6E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2012 (</w:t>
      </w:r>
      <w:r w:rsidR="00333712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Octubre</w:t>
      </w:r>
      <w:r w:rsidR="003A0F6E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)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                                           Para:  PSI Consultores</w:t>
      </w:r>
    </w:p>
    <w:p w:rsidR="00F81CEF" w:rsidRDefault="00F81CEF" w:rsidP="00F81CEF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</w:p>
    <w:p w:rsidR="00F81CEF" w:rsidRDefault="00F81CEF" w:rsidP="00F81CEF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 w:rsidRPr="00820C09">
        <w:rPr>
          <w:rFonts w:ascii="Tahoma" w:hAnsi="Tahoma" w:cs="Tahoma"/>
          <w:b/>
          <w:spacing w:val="-3"/>
          <w:sz w:val="20"/>
          <w:lang w:val="es-ES_tradnl"/>
        </w:rPr>
        <w:t>Proyecto:</w:t>
      </w:r>
      <w:r>
        <w:rPr>
          <w:rFonts w:ascii="Tahoma" w:hAnsi="Tahoma" w:cs="Tahoma"/>
          <w:b/>
          <w:spacing w:val="-3"/>
          <w:sz w:val="20"/>
          <w:lang w:val="es-ES_tradnl"/>
        </w:rPr>
        <w:tab/>
      </w:r>
      <w:r w:rsidR="00DE63F6">
        <w:rPr>
          <w:rFonts w:ascii="Tahoma" w:hAnsi="Tahoma" w:cs="Tahoma"/>
          <w:b/>
          <w:spacing w:val="-3"/>
          <w:sz w:val="20"/>
          <w:lang w:val="es-ES_tradnl"/>
        </w:rPr>
        <w:t xml:space="preserve">Ingeniería básica y detalle de obras civiles y sistema ferroviarios para </w:t>
      </w:r>
      <w:r w:rsidR="00BB3792">
        <w:rPr>
          <w:rFonts w:ascii="Tahoma" w:hAnsi="Tahoma" w:cs="Tahoma"/>
          <w:b/>
          <w:spacing w:val="-3"/>
          <w:sz w:val="20"/>
          <w:lang w:val="es-ES_tradnl"/>
        </w:rPr>
        <w:t>el mejoramiento integral de la Infraestructura ferroviaria entre Santiago-Rancagua(Rancagua express)</w:t>
      </w:r>
    </w:p>
    <w:p w:rsidR="00F81CEF" w:rsidRDefault="00F81CEF" w:rsidP="00F81CEF">
      <w:p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F81CEF" w:rsidRPr="00820C09" w:rsidRDefault="00F81CEF" w:rsidP="00F81CEF">
      <w:p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 w:rsidRPr="00D13F3C">
        <w:rPr>
          <w:rFonts w:ascii="Tahoma" w:hAnsi="Tahoma" w:cs="Tahoma"/>
          <w:b/>
          <w:spacing w:val="-3"/>
          <w:sz w:val="20"/>
          <w:lang w:val="es-ES_tradnl"/>
        </w:rPr>
        <w:t>Cargo:</w:t>
      </w:r>
      <w:r>
        <w:rPr>
          <w:rFonts w:ascii="Tahoma" w:hAnsi="Tahoma" w:cs="Tahoma"/>
          <w:spacing w:val="-3"/>
          <w:sz w:val="20"/>
          <w:lang w:val="es-ES_tradnl"/>
        </w:rPr>
        <w:t xml:space="preserve"> </w:t>
      </w:r>
      <w:r w:rsidR="00BB3792">
        <w:rPr>
          <w:rFonts w:ascii="Tahoma" w:hAnsi="Tahoma" w:cs="Tahoma"/>
          <w:spacing w:val="-3"/>
          <w:sz w:val="20"/>
          <w:lang w:val="es-ES_tradnl"/>
        </w:rPr>
        <w:t>Asistente de Proyectos</w:t>
      </w:r>
      <w:r w:rsidRPr="00820C09">
        <w:rPr>
          <w:rFonts w:ascii="Tahoma" w:hAnsi="Tahoma" w:cs="Tahoma"/>
          <w:spacing w:val="-3"/>
          <w:sz w:val="20"/>
          <w:lang w:val="es-ES_tradnl"/>
        </w:rPr>
        <w:t xml:space="preserve"> </w:t>
      </w:r>
    </w:p>
    <w:p w:rsidR="00F81CEF" w:rsidRPr="00820C09" w:rsidRDefault="00F81CEF" w:rsidP="00F81CEF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F81CEF" w:rsidRPr="00820C09" w:rsidRDefault="00F81CEF" w:rsidP="00F81CEF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>
        <w:rPr>
          <w:rFonts w:ascii="Tahoma" w:hAnsi="Tahoma" w:cs="Tahoma"/>
          <w:b/>
          <w:spacing w:val="-3"/>
          <w:sz w:val="20"/>
          <w:lang w:val="es-ES_tradnl"/>
        </w:rPr>
        <w:t>Actividades</w:t>
      </w:r>
      <w:r w:rsidRPr="00820C09">
        <w:rPr>
          <w:rFonts w:ascii="Tahoma" w:hAnsi="Tahoma" w:cs="Tahoma"/>
          <w:b/>
          <w:spacing w:val="-3"/>
          <w:sz w:val="20"/>
          <w:lang w:val="es-ES_tradnl"/>
        </w:rPr>
        <w:t>:</w:t>
      </w:r>
    </w:p>
    <w:p w:rsidR="00F81CEF" w:rsidRPr="00820C09" w:rsidRDefault="00F81CEF" w:rsidP="00F81CEF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F81CEF" w:rsidRDefault="00BB3792" w:rsidP="00F81CEF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Diseño de la electrificación aérea ferroviaria desde Alameda hasta Nos. (EFE)</w:t>
      </w:r>
    </w:p>
    <w:p w:rsidR="00F81CEF" w:rsidRPr="00820C09" w:rsidRDefault="00BB3792" w:rsidP="00F81CEF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Coordinadora de trabajos en oficina y terreno para “ Estudio de prefactibilidad Metro tren San Fernando – Chillán”</w:t>
      </w:r>
      <w:r w:rsidR="00F81CEF">
        <w:rPr>
          <w:rFonts w:ascii="Tahoma" w:hAnsi="Tahoma" w:cs="Tahoma"/>
          <w:spacing w:val="-3"/>
          <w:sz w:val="20"/>
          <w:lang w:val="es-ES_tradnl"/>
        </w:rPr>
        <w:t>.</w:t>
      </w:r>
      <w:r>
        <w:rPr>
          <w:rFonts w:ascii="Tahoma" w:hAnsi="Tahoma" w:cs="Tahoma"/>
          <w:spacing w:val="-3"/>
          <w:sz w:val="20"/>
          <w:lang w:val="es-ES_tradnl"/>
        </w:rPr>
        <w:t>( EFE )</w:t>
      </w:r>
    </w:p>
    <w:p w:rsidR="00016B10" w:rsidRDefault="00016B10" w:rsidP="00016B10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016B10" w:rsidRDefault="00016B10" w:rsidP="00016B10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F81CEF" w:rsidRDefault="00F81CEF" w:rsidP="00F81CEF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20</w:t>
      </w:r>
      <w:r w:rsidR="00BB3792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11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(</w:t>
      </w:r>
      <w:r w:rsidR="009E57C0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Septiembre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) – 201</w:t>
      </w:r>
      <w:r w:rsidR="00BB3792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2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(</w:t>
      </w:r>
      <w:r w:rsidR="009E57C0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Marzo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)                                     Para:  </w:t>
      </w:r>
      <w:r w:rsidR="004A4255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SK SI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</w:t>
      </w:r>
    </w:p>
    <w:p w:rsidR="00F81CEF" w:rsidRDefault="00F81CEF" w:rsidP="00F81CEF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</w:p>
    <w:p w:rsidR="00C903F6" w:rsidRDefault="00C903F6" w:rsidP="00C903F6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 w:rsidRPr="00820C09">
        <w:rPr>
          <w:rFonts w:ascii="Tahoma" w:hAnsi="Tahoma" w:cs="Tahoma"/>
          <w:b/>
          <w:spacing w:val="-3"/>
          <w:sz w:val="20"/>
          <w:lang w:val="es-ES_tradnl"/>
        </w:rPr>
        <w:t>Proyecto:</w:t>
      </w:r>
      <w:r>
        <w:rPr>
          <w:rFonts w:ascii="Tahoma" w:hAnsi="Tahoma" w:cs="Tahoma"/>
          <w:b/>
          <w:spacing w:val="-3"/>
          <w:sz w:val="20"/>
          <w:lang w:val="es-ES_tradnl"/>
        </w:rPr>
        <w:tab/>
      </w:r>
      <w:r w:rsidR="004A4255">
        <w:rPr>
          <w:rFonts w:ascii="Tahoma" w:hAnsi="Tahoma" w:cs="Tahoma"/>
          <w:b/>
          <w:spacing w:val="-3"/>
          <w:sz w:val="20"/>
          <w:lang w:val="es-ES_tradnl"/>
        </w:rPr>
        <w:t>Anglo American</w:t>
      </w:r>
      <w:r w:rsidR="00254600">
        <w:rPr>
          <w:rFonts w:ascii="Tahoma" w:hAnsi="Tahoma" w:cs="Tahoma"/>
          <w:b/>
          <w:spacing w:val="-3"/>
          <w:sz w:val="20"/>
          <w:lang w:val="es-ES_tradnl"/>
        </w:rPr>
        <w:t xml:space="preserve"> -</w:t>
      </w:r>
      <w:r w:rsidR="004A4255">
        <w:rPr>
          <w:rFonts w:ascii="Tahoma" w:hAnsi="Tahoma" w:cs="Tahoma"/>
          <w:b/>
          <w:spacing w:val="-3"/>
          <w:sz w:val="20"/>
          <w:lang w:val="es-ES_tradnl"/>
        </w:rPr>
        <w:t xml:space="preserve"> Proyecto Desarrollo Los Bronces.</w:t>
      </w:r>
    </w:p>
    <w:p w:rsidR="00913BD0" w:rsidRDefault="00913BD0" w:rsidP="00C903F6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4A4255" w:rsidRPr="00820C09" w:rsidRDefault="004A4255" w:rsidP="004A4255">
      <w:p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 w:rsidRPr="00D13F3C">
        <w:rPr>
          <w:rFonts w:ascii="Tahoma" w:hAnsi="Tahoma" w:cs="Tahoma"/>
          <w:b/>
          <w:spacing w:val="-3"/>
          <w:sz w:val="20"/>
          <w:lang w:val="es-ES_tradnl"/>
        </w:rPr>
        <w:t>Cargo:</w:t>
      </w:r>
      <w:r>
        <w:rPr>
          <w:rFonts w:ascii="Tahoma" w:hAnsi="Tahoma" w:cs="Tahoma"/>
          <w:spacing w:val="-3"/>
          <w:sz w:val="20"/>
          <w:lang w:val="es-ES_tradnl"/>
        </w:rPr>
        <w:t xml:space="preserve"> Dibujante Proyectista Estructural y Piping</w:t>
      </w:r>
      <w:r w:rsidRPr="00820C09">
        <w:rPr>
          <w:rFonts w:ascii="Tahoma" w:hAnsi="Tahoma" w:cs="Tahoma"/>
          <w:spacing w:val="-3"/>
          <w:sz w:val="20"/>
          <w:lang w:val="es-ES_tradnl"/>
        </w:rPr>
        <w:t xml:space="preserve"> </w:t>
      </w:r>
    </w:p>
    <w:p w:rsidR="004A4255" w:rsidRPr="00820C09" w:rsidRDefault="004A4255" w:rsidP="004A4255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4A4255" w:rsidRPr="00820C09" w:rsidRDefault="004A4255" w:rsidP="004A4255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>
        <w:rPr>
          <w:rFonts w:ascii="Tahoma" w:hAnsi="Tahoma" w:cs="Tahoma"/>
          <w:b/>
          <w:spacing w:val="-3"/>
          <w:sz w:val="20"/>
          <w:lang w:val="es-ES_tradnl"/>
        </w:rPr>
        <w:t>Actividades</w:t>
      </w:r>
      <w:r w:rsidRPr="00820C09">
        <w:rPr>
          <w:rFonts w:ascii="Tahoma" w:hAnsi="Tahoma" w:cs="Tahoma"/>
          <w:b/>
          <w:spacing w:val="-3"/>
          <w:sz w:val="20"/>
          <w:lang w:val="es-ES_tradnl"/>
        </w:rPr>
        <w:t>:</w:t>
      </w:r>
    </w:p>
    <w:p w:rsidR="004A4255" w:rsidRPr="00820C09" w:rsidRDefault="004A4255" w:rsidP="004A4255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4A4255" w:rsidRDefault="004A4255" w:rsidP="004A4255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Proyecto y cubicación de líneas de 4” para Cajones de Relave.</w:t>
      </w:r>
    </w:p>
    <w:p w:rsidR="004A4255" w:rsidRDefault="004A4255" w:rsidP="004A4255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Levantamiento en terreno de Líneas en distintas áreas de la planta.</w:t>
      </w:r>
    </w:p>
    <w:p w:rsidR="004A4255" w:rsidRDefault="004A4255" w:rsidP="004A4255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Diseño y Dibujo de plataformas de acceso a equipos en altura.</w:t>
      </w:r>
    </w:p>
    <w:p w:rsidR="004A4255" w:rsidRDefault="004A4255" w:rsidP="004A4255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Generación de órdenes de trabajos para terreno: Cubicación, cotización, diseño y dibujo de los trabajos, cálculo de horas hombre y horas máquinas.</w:t>
      </w:r>
    </w:p>
    <w:p w:rsidR="004A4255" w:rsidRDefault="004A4255" w:rsidP="004A4255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Inspección en terreno de trabajos ejecutados. Estructura y Piping.</w:t>
      </w:r>
    </w:p>
    <w:p w:rsidR="00542BD6" w:rsidRDefault="00542BD6" w:rsidP="004A4255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701D69" w:rsidRDefault="00701D69" w:rsidP="00701D69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</w:p>
    <w:p w:rsidR="00701D69" w:rsidRDefault="00C903F6" w:rsidP="00701D69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20</w:t>
      </w:r>
      <w:r w:rsidR="00E30D77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11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(Marzo – </w:t>
      </w:r>
      <w:r w:rsidR="00E30D77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Septiembre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)</w:t>
      </w:r>
      <w:r w:rsidR="00701D69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                                                   </w:t>
      </w:r>
      <w:r w:rsidR="00E30D77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Para: PSI Consultores.</w:t>
      </w:r>
    </w:p>
    <w:p w:rsidR="00701D69" w:rsidRDefault="00701D69" w:rsidP="00701D69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</w:p>
    <w:p w:rsidR="00991B30" w:rsidRDefault="00701D69" w:rsidP="00701D69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 w:rsidRPr="00820C09">
        <w:rPr>
          <w:rFonts w:ascii="Tahoma" w:hAnsi="Tahoma" w:cs="Tahoma"/>
          <w:b/>
          <w:spacing w:val="-3"/>
          <w:sz w:val="20"/>
          <w:lang w:val="es-ES_tradnl"/>
        </w:rPr>
        <w:t>Proyecto:</w:t>
      </w:r>
      <w:r w:rsidR="00991B30">
        <w:rPr>
          <w:rFonts w:ascii="Tahoma" w:hAnsi="Tahoma" w:cs="Tahoma"/>
          <w:b/>
          <w:spacing w:val="-3"/>
          <w:sz w:val="20"/>
          <w:lang w:val="es-ES_tradnl"/>
        </w:rPr>
        <w:tab/>
      </w:r>
      <w:r w:rsidR="00E30D77">
        <w:rPr>
          <w:rFonts w:ascii="Tahoma" w:hAnsi="Tahoma" w:cs="Tahoma"/>
          <w:b/>
          <w:spacing w:val="-3"/>
          <w:sz w:val="20"/>
          <w:lang w:val="es-ES_tradnl"/>
        </w:rPr>
        <w:t>Mejoramiento de Infraestructura de Estaciones y Obras Civiles Metro Valparaíso</w:t>
      </w:r>
    </w:p>
    <w:p w:rsidR="00E30D77" w:rsidRDefault="00E30D77" w:rsidP="00701D69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E30D77" w:rsidRPr="00820C09" w:rsidRDefault="00E30D77" w:rsidP="00E30D77">
      <w:p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 w:rsidRPr="00D13F3C">
        <w:rPr>
          <w:rFonts w:ascii="Tahoma" w:hAnsi="Tahoma" w:cs="Tahoma"/>
          <w:b/>
          <w:spacing w:val="-3"/>
          <w:sz w:val="20"/>
          <w:lang w:val="es-ES_tradnl"/>
        </w:rPr>
        <w:t>Cargo:</w:t>
      </w:r>
      <w:r>
        <w:rPr>
          <w:rFonts w:ascii="Tahoma" w:hAnsi="Tahoma" w:cs="Tahoma"/>
          <w:spacing w:val="-3"/>
          <w:sz w:val="20"/>
          <w:lang w:val="es-ES_tradnl"/>
        </w:rPr>
        <w:t xml:space="preserve"> Dibujante Proyectista.</w:t>
      </w:r>
    </w:p>
    <w:p w:rsidR="00E30D77" w:rsidRPr="00820C09" w:rsidRDefault="00E30D77" w:rsidP="00E30D77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E30D77" w:rsidRPr="00820C09" w:rsidRDefault="00E30D77" w:rsidP="00E30D77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>
        <w:rPr>
          <w:rFonts w:ascii="Tahoma" w:hAnsi="Tahoma" w:cs="Tahoma"/>
          <w:b/>
          <w:spacing w:val="-3"/>
          <w:sz w:val="20"/>
          <w:lang w:val="es-ES_tradnl"/>
        </w:rPr>
        <w:t>Actividades</w:t>
      </w:r>
      <w:r w:rsidRPr="00820C09">
        <w:rPr>
          <w:rFonts w:ascii="Tahoma" w:hAnsi="Tahoma" w:cs="Tahoma"/>
          <w:b/>
          <w:spacing w:val="-3"/>
          <w:sz w:val="20"/>
          <w:lang w:val="es-ES_tradnl"/>
        </w:rPr>
        <w:t>:</w:t>
      </w:r>
    </w:p>
    <w:p w:rsidR="00E30D77" w:rsidRPr="00820C09" w:rsidRDefault="00E30D77" w:rsidP="00E30D77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E30D77" w:rsidRDefault="00E30D77" w:rsidP="00E30D77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Dibujo y Proyecto de Modificaciones a Estaciones existentes, tema Sanitario, Civil</w:t>
      </w:r>
      <w:r w:rsidR="00913BD0">
        <w:rPr>
          <w:rFonts w:ascii="Tahoma" w:hAnsi="Tahoma" w:cs="Tahoma"/>
          <w:spacing w:val="-3"/>
          <w:sz w:val="20"/>
          <w:lang w:val="es-ES_tradnl"/>
        </w:rPr>
        <w:t>, Eléctrico</w:t>
      </w:r>
      <w:r>
        <w:rPr>
          <w:rFonts w:ascii="Tahoma" w:hAnsi="Tahoma" w:cs="Tahoma"/>
          <w:spacing w:val="-3"/>
          <w:sz w:val="20"/>
          <w:lang w:val="es-ES_tradnl"/>
        </w:rPr>
        <w:t xml:space="preserve"> y Estructural</w:t>
      </w:r>
      <w:r w:rsidR="00913BD0">
        <w:rPr>
          <w:rFonts w:ascii="Tahoma" w:hAnsi="Tahoma" w:cs="Tahoma"/>
          <w:spacing w:val="-3"/>
          <w:sz w:val="20"/>
          <w:lang w:val="es-ES_tradnl"/>
        </w:rPr>
        <w:t>.</w:t>
      </w:r>
    </w:p>
    <w:p w:rsidR="00E30D77" w:rsidRDefault="00E30D77" w:rsidP="00701D69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AC2703" w:rsidRDefault="00AC2703" w:rsidP="00701D69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AC2703" w:rsidRDefault="00AC2703" w:rsidP="00701D69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991B30" w:rsidRDefault="00991B30" w:rsidP="00701D69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701D69" w:rsidRDefault="00701D69" w:rsidP="00701D69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200</w:t>
      </w:r>
      <w:r w:rsidR="00E30D77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7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(</w:t>
      </w:r>
      <w:r w:rsidR="00102DCD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Marzo</w:t>
      </w:r>
      <w:r w:rsidR="00E30D77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)</w:t>
      </w:r>
      <w:r w:rsidR="00991B30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– </w:t>
      </w:r>
      <w:r w:rsidR="00E30D77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2011 (Enero</w:t>
      </w:r>
      <w:r w:rsidR="00991B30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)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                                                    Para:  PSI Consultores</w:t>
      </w:r>
    </w:p>
    <w:p w:rsidR="00991B30" w:rsidRDefault="00991B30" w:rsidP="003269E4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  <w:lang w:val="es-ES_tradnl"/>
        </w:rPr>
      </w:pPr>
    </w:p>
    <w:p w:rsidR="00991B30" w:rsidRDefault="00991B30" w:rsidP="003269E4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>
        <w:rPr>
          <w:rFonts w:ascii="Tahoma" w:hAnsi="Tahoma" w:cs="Tahoma"/>
          <w:b/>
          <w:spacing w:val="-3"/>
          <w:sz w:val="20"/>
          <w:lang w:val="es-ES_tradnl"/>
        </w:rPr>
        <w:t>Proyecto:</w:t>
      </w:r>
      <w:r>
        <w:rPr>
          <w:rFonts w:ascii="Tahoma" w:hAnsi="Tahoma" w:cs="Tahoma"/>
          <w:b/>
          <w:spacing w:val="-3"/>
          <w:sz w:val="20"/>
          <w:lang w:val="es-ES_tradnl"/>
        </w:rPr>
        <w:tab/>
      </w:r>
      <w:r w:rsidR="00E30D77">
        <w:rPr>
          <w:rFonts w:ascii="Tahoma" w:hAnsi="Tahoma" w:cs="Tahoma"/>
          <w:b/>
          <w:spacing w:val="-3"/>
          <w:sz w:val="20"/>
          <w:lang w:val="es-ES_tradnl"/>
        </w:rPr>
        <w:t>Construcción de obras civiles Extensión L</w:t>
      </w:r>
      <w:r w:rsidR="00F87EDA">
        <w:rPr>
          <w:rFonts w:ascii="Tahoma" w:hAnsi="Tahoma" w:cs="Tahoma"/>
          <w:b/>
          <w:spacing w:val="-3"/>
          <w:sz w:val="20"/>
          <w:lang w:val="es-ES_tradnl"/>
        </w:rPr>
        <w:t>í</w:t>
      </w:r>
      <w:r w:rsidR="00E30D77">
        <w:rPr>
          <w:rFonts w:ascii="Tahoma" w:hAnsi="Tahoma" w:cs="Tahoma"/>
          <w:b/>
          <w:spacing w:val="-3"/>
          <w:sz w:val="20"/>
          <w:lang w:val="es-ES_tradnl"/>
        </w:rPr>
        <w:t>nea 5 – Maipú – Metro de Santiago</w:t>
      </w:r>
    </w:p>
    <w:p w:rsidR="00E30D77" w:rsidRDefault="00E30D77" w:rsidP="003269E4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E30D77" w:rsidRPr="00820C09" w:rsidRDefault="00E30D77" w:rsidP="00E30D77">
      <w:p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 w:rsidRPr="00D13F3C">
        <w:rPr>
          <w:rFonts w:ascii="Tahoma" w:hAnsi="Tahoma" w:cs="Tahoma"/>
          <w:b/>
          <w:spacing w:val="-3"/>
          <w:sz w:val="20"/>
          <w:lang w:val="es-ES_tradnl"/>
        </w:rPr>
        <w:t>Cargo:</w:t>
      </w:r>
      <w:r>
        <w:rPr>
          <w:rFonts w:ascii="Tahoma" w:hAnsi="Tahoma" w:cs="Tahoma"/>
          <w:spacing w:val="-3"/>
          <w:sz w:val="20"/>
          <w:lang w:val="es-ES_tradnl"/>
        </w:rPr>
        <w:t xml:space="preserve"> Dibujante Proyectista.</w:t>
      </w:r>
    </w:p>
    <w:p w:rsidR="00E30D77" w:rsidRPr="00820C09" w:rsidRDefault="00E30D77" w:rsidP="00E30D77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E30D77" w:rsidRPr="00820C09" w:rsidRDefault="00E30D77" w:rsidP="00E30D77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>
        <w:rPr>
          <w:rFonts w:ascii="Tahoma" w:hAnsi="Tahoma" w:cs="Tahoma"/>
          <w:b/>
          <w:spacing w:val="-3"/>
          <w:sz w:val="20"/>
          <w:lang w:val="es-ES_tradnl"/>
        </w:rPr>
        <w:t>Actividades</w:t>
      </w:r>
      <w:r w:rsidRPr="00820C09">
        <w:rPr>
          <w:rFonts w:ascii="Tahoma" w:hAnsi="Tahoma" w:cs="Tahoma"/>
          <w:b/>
          <w:spacing w:val="-3"/>
          <w:sz w:val="20"/>
          <w:lang w:val="es-ES_tradnl"/>
        </w:rPr>
        <w:t>:</w:t>
      </w:r>
    </w:p>
    <w:p w:rsidR="00E30D77" w:rsidRPr="00820C09" w:rsidRDefault="00E30D77" w:rsidP="00E30D77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E30D77" w:rsidRDefault="00E30D77" w:rsidP="00E30D77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Realiza generación de planos de tipo Estructural y Civil.</w:t>
      </w:r>
    </w:p>
    <w:p w:rsidR="00E30D77" w:rsidRDefault="00E30D77" w:rsidP="00E30D77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Encargada Control de Documentos en terreno ( I.T.O.)</w:t>
      </w:r>
    </w:p>
    <w:p w:rsidR="00E30D77" w:rsidRDefault="00F87EDA" w:rsidP="00E30D77">
      <w:pPr>
        <w:numPr>
          <w:ilvl w:val="0"/>
          <w:numId w:val="25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Inspección y Control del avance de las obras en terreno. Mediante Informe y registro fotográfico.</w:t>
      </w:r>
    </w:p>
    <w:p w:rsidR="00E30D77" w:rsidRDefault="00E30D77" w:rsidP="003269E4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6B1420" w:rsidRDefault="006B1420" w:rsidP="006B1420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200</w:t>
      </w:r>
      <w:r w:rsidR="00F87EDA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6</w:t>
      </w:r>
      <w:r w:rsidRPr="00AD3541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(</w:t>
      </w:r>
      <w:r w:rsidR="00F87EDA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Agosto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) –  200</w:t>
      </w:r>
      <w:r w:rsidR="00F87EDA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6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(</w:t>
      </w:r>
      <w:r w:rsidR="00F87EDA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Diciembre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)                           </w:t>
      </w:r>
      <w:r w:rsidR="0071529C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Para:  </w:t>
      </w:r>
      <w:r w:rsidR="00F87EDA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MERVAL – Metro Regional de Valparaíso.</w:t>
      </w:r>
    </w:p>
    <w:p w:rsidR="006B1420" w:rsidRDefault="006B1420" w:rsidP="003269E4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  <w:lang w:val="es-ES_tradnl"/>
        </w:rPr>
      </w:pPr>
    </w:p>
    <w:p w:rsidR="006B1420" w:rsidRDefault="006B1420" w:rsidP="006B1420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>
        <w:rPr>
          <w:rFonts w:ascii="Tahoma" w:hAnsi="Tahoma" w:cs="Tahoma"/>
          <w:b/>
          <w:spacing w:val="-3"/>
          <w:sz w:val="20"/>
          <w:lang w:val="es-ES_tradnl"/>
        </w:rPr>
        <w:t>Actividades:</w:t>
      </w:r>
    </w:p>
    <w:p w:rsidR="006B1420" w:rsidRDefault="006B1420" w:rsidP="006B1420">
      <w:p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6B1420" w:rsidRPr="00F87EDA" w:rsidRDefault="00F87EDA" w:rsidP="006B1420">
      <w:pPr>
        <w:numPr>
          <w:ilvl w:val="0"/>
          <w:numId w:val="47"/>
        </w:num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 w:rsidRPr="00F87EDA">
        <w:rPr>
          <w:rFonts w:ascii="Tahoma" w:hAnsi="Tahoma" w:cs="Tahoma"/>
          <w:spacing w:val="-3"/>
          <w:sz w:val="20"/>
          <w:lang w:val="es-ES_tradnl"/>
        </w:rPr>
        <w:t>Realiza consultor</w:t>
      </w:r>
      <w:r>
        <w:rPr>
          <w:rFonts w:ascii="Tahoma" w:hAnsi="Tahoma" w:cs="Tahoma"/>
          <w:spacing w:val="-3"/>
          <w:sz w:val="20"/>
          <w:lang w:val="es-ES_tradnl"/>
        </w:rPr>
        <w:t>ía</w:t>
      </w:r>
      <w:r w:rsidRPr="00F87EDA">
        <w:rPr>
          <w:rFonts w:ascii="Tahoma" w:hAnsi="Tahoma" w:cs="Tahoma"/>
          <w:spacing w:val="-3"/>
          <w:sz w:val="20"/>
          <w:lang w:val="es-ES_tradnl"/>
        </w:rPr>
        <w:t xml:space="preserve">. Estudio de prefactibilidad  para uso comercial de terrenos </w:t>
      </w:r>
      <w:r>
        <w:rPr>
          <w:rFonts w:ascii="Tahoma" w:hAnsi="Tahoma" w:cs="Tahoma"/>
          <w:spacing w:val="-3"/>
          <w:sz w:val="20"/>
          <w:lang w:val="es-ES_tradnl"/>
        </w:rPr>
        <w:t>pertenecientes a</w:t>
      </w:r>
      <w:r w:rsidRPr="00F87EDA">
        <w:rPr>
          <w:rFonts w:ascii="Tahoma" w:hAnsi="Tahoma" w:cs="Tahoma"/>
          <w:spacing w:val="-3"/>
          <w:sz w:val="20"/>
          <w:lang w:val="es-ES_tradnl"/>
        </w:rPr>
        <w:t xml:space="preserve"> Ferrocarriles del Estado</w:t>
      </w:r>
      <w:r>
        <w:rPr>
          <w:rFonts w:ascii="Tahoma" w:hAnsi="Tahoma" w:cs="Tahoma"/>
          <w:spacing w:val="-3"/>
          <w:sz w:val="20"/>
          <w:lang w:val="es-ES_tradnl"/>
        </w:rPr>
        <w:t xml:space="preserve">, </w:t>
      </w:r>
      <w:r w:rsidRPr="00F87EDA">
        <w:rPr>
          <w:rFonts w:ascii="Tahoma" w:hAnsi="Tahoma" w:cs="Tahoma"/>
          <w:spacing w:val="-3"/>
          <w:sz w:val="20"/>
          <w:lang w:val="es-ES_tradnl"/>
        </w:rPr>
        <w:t xml:space="preserve"> entre Puerto y Limache</w:t>
      </w:r>
    </w:p>
    <w:p w:rsidR="00FF6D28" w:rsidRDefault="00FF6D28" w:rsidP="00FF6D28">
      <w:pPr>
        <w:tabs>
          <w:tab w:val="left" w:pos="-720"/>
          <w:tab w:val="left" w:pos="0"/>
        </w:tabs>
        <w:suppressAutoHyphens/>
        <w:ind w:left="360"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7C2A25" w:rsidRDefault="00384572" w:rsidP="003269E4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  <w:lang w:val="es-ES_tradnl"/>
        </w:rPr>
      </w:pP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200</w:t>
      </w:r>
      <w:r w:rsidR="00F87EDA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1</w:t>
      </w:r>
      <w:r w:rsidRPr="00AD3541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(</w:t>
      </w:r>
      <w:r w:rsidR="00F87EDA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Diciembre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)   </w:t>
      </w:r>
      <w:r w:rsidR="00F87EDA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- 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</w:t>
      </w:r>
      <w:r w:rsidR="00F87EDA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2006 (Junio)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                   </w:t>
      </w:r>
      <w:r w:rsidR="007C2A25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    </w:t>
      </w:r>
      <w:r w:rsidR="00A533A1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          </w:t>
      </w:r>
      <w:r w:rsidR="00F87EDA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Para: MERVAL – Metro Regional de Valparaíso</w:t>
      </w:r>
      <w:r w:rsidR="00464F55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</w:t>
      </w:r>
      <w:r>
        <w:rPr>
          <w:rFonts w:ascii="Tahoma" w:hAnsi="Tahoma" w:cs="Tahoma"/>
          <w:b/>
          <w:spacing w:val="-3"/>
          <w:sz w:val="28"/>
          <w:szCs w:val="28"/>
          <w:lang w:val="es-ES_tradnl"/>
        </w:rPr>
        <w:t xml:space="preserve"> </w:t>
      </w:r>
    </w:p>
    <w:p w:rsidR="00F87EDA" w:rsidRDefault="00F87EDA" w:rsidP="003269E4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  <w:lang w:val="es-ES_tradnl"/>
        </w:rPr>
      </w:pPr>
    </w:p>
    <w:p w:rsidR="00E07019" w:rsidRDefault="00E07019" w:rsidP="00E07019">
      <w:pPr>
        <w:tabs>
          <w:tab w:val="left" w:pos="-720"/>
        </w:tabs>
        <w:suppressAutoHyphens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pacing w:val="-3"/>
          <w:sz w:val="20"/>
          <w:lang w:val="es-ES_tradnl"/>
        </w:rPr>
        <w:t>Proyecto:</w:t>
      </w:r>
      <w:r>
        <w:rPr>
          <w:rFonts w:ascii="Tahoma" w:hAnsi="Tahoma" w:cs="Tahoma"/>
          <w:b/>
          <w:spacing w:val="-3"/>
          <w:sz w:val="20"/>
          <w:lang w:val="es-ES_tradnl"/>
        </w:rPr>
        <w:tab/>
      </w:r>
      <w:r w:rsidRPr="00E07019">
        <w:rPr>
          <w:rFonts w:ascii="Tahoma" w:hAnsi="Tahoma" w:cs="Tahoma"/>
          <w:sz w:val="20"/>
        </w:rPr>
        <w:t>INTERCONEXIÓN VIAL VALPARAÍSO – VIÑA DEL MAR</w:t>
      </w:r>
    </w:p>
    <w:p w:rsidR="00E07019" w:rsidRPr="00E07019" w:rsidRDefault="00E07019" w:rsidP="00E0701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E07019" w:rsidRDefault="00E07019" w:rsidP="00E07019">
      <w:p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 w:rsidRPr="00D13F3C">
        <w:rPr>
          <w:rFonts w:ascii="Tahoma" w:hAnsi="Tahoma" w:cs="Tahoma"/>
          <w:b/>
          <w:spacing w:val="-3"/>
          <w:sz w:val="20"/>
          <w:lang w:val="es-ES_tradnl"/>
        </w:rPr>
        <w:t>Cargo:</w:t>
      </w:r>
      <w:r>
        <w:rPr>
          <w:rFonts w:ascii="Tahoma" w:hAnsi="Tahoma" w:cs="Tahoma"/>
          <w:spacing w:val="-3"/>
          <w:sz w:val="20"/>
          <w:lang w:val="es-ES_tradnl"/>
        </w:rPr>
        <w:t xml:space="preserve"> Dibujante Proyectista.</w:t>
      </w:r>
    </w:p>
    <w:p w:rsidR="00102DCD" w:rsidRDefault="00102DCD" w:rsidP="00E07019">
      <w:p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E07019" w:rsidRPr="00820C09" w:rsidRDefault="00E07019" w:rsidP="00E07019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E07019" w:rsidRDefault="00E07019" w:rsidP="00E07019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>
        <w:rPr>
          <w:rFonts w:ascii="Tahoma" w:hAnsi="Tahoma" w:cs="Tahoma"/>
          <w:b/>
          <w:spacing w:val="-3"/>
          <w:sz w:val="20"/>
          <w:lang w:val="es-ES_tradnl"/>
        </w:rPr>
        <w:t>Actividades</w:t>
      </w:r>
      <w:r w:rsidRPr="00820C09">
        <w:rPr>
          <w:rFonts w:ascii="Tahoma" w:hAnsi="Tahoma" w:cs="Tahoma"/>
          <w:b/>
          <w:spacing w:val="-3"/>
          <w:sz w:val="20"/>
          <w:lang w:val="es-ES_tradnl"/>
        </w:rPr>
        <w:t>:</w:t>
      </w:r>
    </w:p>
    <w:p w:rsidR="00E07019" w:rsidRPr="00E07019" w:rsidRDefault="00E07019" w:rsidP="00E07019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E07019" w:rsidRPr="00E07019" w:rsidRDefault="00E07019" w:rsidP="00E07019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  <w:r w:rsidRPr="00E07019">
        <w:rPr>
          <w:rFonts w:ascii="Tahoma" w:hAnsi="Tahoma" w:cs="Tahoma"/>
          <w:spacing w:val="-3"/>
          <w:sz w:val="20"/>
          <w:lang w:val="es-ES_tradnl"/>
        </w:rPr>
        <w:t>•</w:t>
      </w:r>
      <w:r w:rsidRPr="00E07019">
        <w:rPr>
          <w:rFonts w:ascii="Tahoma" w:hAnsi="Tahoma" w:cs="Tahoma"/>
          <w:spacing w:val="-3"/>
          <w:sz w:val="20"/>
          <w:lang w:val="es-ES_tradnl"/>
        </w:rPr>
        <w:tab/>
        <w:t>Se desempeña como dibujante en la Gerencia de puesta en marcha.</w:t>
      </w:r>
    </w:p>
    <w:p w:rsidR="00E07019" w:rsidRPr="00E07019" w:rsidRDefault="00E07019" w:rsidP="00E07019">
      <w:pPr>
        <w:tabs>
          <w:tab w:val="left" w:pos="-720"/>
          <w:tab w:val="left" w:pos="0"/>
        </w:tabs>
        <w:suppressAutoHyphens/>
        <w:ind w:left="714" w:hanging="288"/>
        <w:jc w:val="both"/>
        <w:rPr>
          <w:rFonts w:ascii="Tahoma" w:hAnsi="Tahoma" w:cs="Tahoma"/>
          <w:spacing w:val="-3"/>
          <w:sz w:val="20"/>
          <w:lang w:val="es-ES_tradnl"/>
        </w:rPr>
      </w:pPr>
      <w:r w:rsidRPr="00E07019">
        <w:rPr>
          <w:rFonts w:ascii="Tahoma" w:hAnsi="Tahoma" w:cs="Tahoma"/>
          <w:spacing w:val="-3"/>
          <w:sz w:val="20"/>
          <w:lang w:val="es-ES_tradnl"/>
        </w:rPr>
        <w:t>•</w:t>
      </w:r>
      <w:r w:rsidRPr="00E07019">
        <w:rPr>
          <w:rFonts w:ascii="Tahoma" w:hAnsi="Tahoma" w:cs="Tahoma"/>
          <w:spacing w:val="-3"/>
          <w:sz w:val="20"/>
          <w:lang w:val="es-ES_tradnl"/>
        </w:rPr>
        <w:tab/>
        <w:t>Realiza supervisión de trabajos en terreno, como demarcaciones de línea de parada para material rodante, montaje de espejos en andenes, instalación de sistema de ventilación para boleterías en superficie.</w:t>
      </w:r>
    </w:p>
    <w:p w:rsidR="00E07019" w:rsidRPr="00E07019" w:rsidRDefault="00E07019" w:rsidP="00E07019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  <w:r w:rsidRPr="00E07019">
        <w:rPr>
          <w:rFonts w:ascii="Tahoma" w:hAnsi="Tahoma" w:cs="Tahoma"/>
          <w:spacing w:val="-3"/>
          <w:sz w:val="20"/>
          <w:lang w:val="es-ES_tradnl"/>
        </w:rPr>
        <w:t>•</w:t>
      </w:r>
      <w:r w:rsidRPr="00E07019">
        <w:rPr>
          <w:rFonts w:ascii="Tahoma" w:hAnsi="Tahoma" w:cs="Tahoma"/>
          <w:spacing w:val="-3"/>
          <w:sz w:val="20"/>
          <w:lang w:val="es-ES_tradnl"/>
        </w:rPr>
        <w:tab/>
        <w:t>Dibujante Proyectista para subcontratos.</w:t>
      </w:r>
    </w:p>
    <w:p w:rsidR="00E07019" w:rsidRPr="00E07019" w:rsidRDefault="00E07019" w:rsidP="00E07019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  <w:r w:rsidRPr="00E07019">
        <w:rPr>
          <w:rFonts w:ascii="Tahoma" w:hAnsi="Tahoma" w:cs="Tahoma"/>
          <w:spacing w:val="-3"/>
          <w:sz w:val="20"/>
          <w:lang w:val="es-ES_tradnl"/>
        </w:rPr>
        <w:t>•</w:t>
      </w:r>
      <w:r w:rsidRPr="00E07019">
        <w:rPr>
          <w:rFonts w:ascii="Tahoma" w:hAnsi="Tahoma" w:cs="Tahoma"/>
          <w:spacing w:val="-3"/>
          <w:sz w:val="20"/>
          <w:lang w:val="es-ES_tradnl"/>
        </w:rPr>
        <w:tab/>
        <w:t>Supervisora en terreno de subcontratos.</w:t>
      </w:r>
    </w:p>
    <w:p w:rsidR="00E07019" w:rsidRDefault="00E07019" w:rsidP="00E07019">
      <w:pPr>
        <w:tabs>
          <w:tab w:val="left" w:pos="-720"/>
          <w:tab w:val="left" w:pos="0"/>
        </w:tabs>
        <w:suppressAutoHyphens/>
        <w:ind w:left="714" w:hanging="288"/>
        <w:jc w:val="both"/>
        <w:rPr>
          <w:rFonts w:ascii="Tahoma" w:hAnsi="Tahoma" w:cs="Tahoma"/>
          <w:spacing w:val="-3"/>
          <w:sz w:val="20"/>
          <w:lang w:val="es-ES_tradnl"/>
        </w:rPr>
      </w:pPr>
      <w:r w:rsidRPr="00E07019">
        <w:rPr>
          <w:rFonts w:ascii="Tahoma" w:hAnsi="Tahoma" w:cs="Tahoma"/>
          <w:spacing w:val="-3"/>
          <w:sz w:val="20"/>
          <w:lang w:val="es-ES_tradnl"/>
        </w:rPr>
        <w:t>•</w:t>
      </w:r>
      <w:r w:rsidRPr="00E07019">
        <w:rPr>
          <w:rFonts w:ascii="Tahoma" w:hAnsi="Tahoma" w:cs="Tahoma"/>
          <w:spacing w:val="-3"/>
          <w:sz w:val="20"/>
          <w:lang w:val="es-ES_tradnl"/>
        </w:rPr>
        <w:tab/>
        <w:t xml:space="preserve">Dibujante ayudante de oficina técnica ITO de Vias y Catenarias, en la etapa de cierre de </w:t>
      </w:r>
      <w:r>
        <w:rPr>
          <w:rFonts w:ascii="Tahoma" w:hAnsi="Tahoma" w:cs="Tahoma"/>
          <w:spacing w:val="-3"/>
          <w:sz w:val="20"/>
          <w:lang w:val="es-ES_tradnl"/>
        </w:rPr>
        <w:t xml:space="preserve"> </w:t>
      </w:r>
      <w:r w:rsidRPr="00E07019">
        <w:rPr>
          <w:rFonts w:ascii="Tahoma" w:hAnsi="Tahoma" w:cs="Tahoma"/>
          <w:spacing w:val="-3"/>
          <w:sz w:val="20"/>
          <w:lang w:val="es-ES_tradnl"/>
        </w:rPr>
        <w:t>contrato.</w:t>
      </w:r>
    </w:p>
    <w:p w:rsidR="00AC2703" w:rsidRDefault="00AC2703" w:rsidP="00E07019">
      <w:pPr>
        <w:tabs>
          <w:tab w:val="left" w:pos="-720"/>
          <w:tab w:val="left" w:pos="0"/>
        </w:tabs>
        <w:suppressAutoHyphens/>
        <w:ind w:left="714" w:hanging="288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AC2703" w:rsidRDefault="00AC2703" w:rsidP="00E07019">
      <w:pPr>
        <w:tabs>
          <w:tab w:val="left" w:pos="-720"/>
          <w:tab w:val="left" w:pos="0"/>
        </w:tabs>
        <w:suppressAutoHyphens/>
        <w:ind w:left="714" w:hanging="288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AC2703" w:rsidRDefault="00AC2703" w:rsidP="00E07019">
      <w:pPr>
        <w:tabs>
          <w:tab w:val="left" w:pos="-720"/>
          <w:tab w:val="left" w:pos="0"/>
        </w:tabs>
        <w:suppressAutoHyphens/>
        <w:ind w:left="714" w:hanging="288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AC2703" w:rsidRDefault="00AC2703" w:rsidP="00E07019">
      <w:pPr>
        <w:tabs>
          <w:tab w:val="left" w:pos="-720"/>
          <w:tab w:val="left" w:pos="0"/>
        </w:tabs>
        <w:suppressAutoHyphens/>
        <w:ind w:left="714" w:hanging="288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AC2703" w:rsidRDefault="00AC2703" w:rsidP="00E07019">
      <w:pPr>
        <w:tabs>
          <w:tab w:val="left" w:pos="-720"/>
          <w:tab w:val="left" w:pos="0"/>
        </w:tabs>
        <w:suppressAutoHyphens/>
        <w:ind w:left="714" w:hanging="288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AC2703" w:rsidRDefault="00AC2703" w:rsidP="00E07019">
      <w:pPr>
        <w:tabs>
          <w:tab w:val="left" w:pos="-720"/>
          <w:tab w:val="left" w:pos="0"/>
        </w:tabs>
        <w:suppressAutoHyphens/>
        <w:ind w:left="714" w:hanging="288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AC2703" w:rsidRDefault="00AC2703" w:rsidP="00E07019">
      <w:pPr>
        <w:tabs>
          <w:tab w:val="left" w:pos="-720"/>
          <w:tab w:val="left" w:pos="0"/>
        </w:tabs>
        <w:suppressAutoHyphens/>
        <w:ind w:left="714" w:hanging="288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AC2703" w:rsidRPr="00E07019" w:rsidRDefault="00AC2703" w:rsidP="00E07019">
      <w:pPr>
        <w:tabs>
          <w:tab w:val="left" w:pos="-720"/>
          <w:tab w:val="left" w:pos="0"/>
        </w:tabs>
        <w:suppressAutoHyphens/>
        <w:ind w:left="714" w:hanging="288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E07019" w:rsidRPr="00E07019" w:rsidRDefault="00E07019" w:rsidP="00E07019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6B1420" w:rsidRDefault="00C55EC0" w:rsidP="003269E4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  <w:r w:rsidRPr="00AD3541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200</w:t>
      </w:r>
      <w:r w:rsidR="0032784F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1</w:t>
      </w:r>
      <w:r w:rsidRPr="00AD3541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  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(</w:t>
      </w:r>
      <w:r w:rsidR="0032784F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Marzo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– </w:t>
      </w:r>
      <w:r w:rsidR="0032784F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Noviembre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)</w:t>
      </w:r>
      <w:r w:rsidRPr="00AD3541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       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ab/>
        <w:t xml:space="preserve">                    </w:t>
      </w:r>
      <w:r w:rsidR="002F12EC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                Para</w:t>
      </w:r>
      <w:r w:rsidR="0032784F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:</w:t>
      </w:r>
      <w:r w:rsidR="00F8693B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aestranza</w:t>
      </w:r>
      <w:r w:rsidR="0032784F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Neptuno.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</w:t>
      </w:r>
    </w:p>
    <w:p w:rsidR="006B1420" w:rsidRDefault="006B1420" w:rsidP="00C55EC0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</w:p>
    <w:p w:rsidR="0032784F" w:rsidRPr="00820C09" w:rsidRDefault="0032784F" w:rsidP="0032784F">
      <w:p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 w:rsidRPr="00D13F3C">
        <w:rPr>
          <w:rFonts w:ascii="Tahoma" w:hAnsi="Tahoma" w:cs="Tahoma"/>
          <w:b/>
          <w:spacing w:val="-3"/>
          <w:sz w:val="20"/>
          <w:lang w:val="es-ES_tradnl"/>
        </w:rPr>
        <w:t>Cargo:</w:t>
      </w:r>
      <w:r>
        <w:rPr>
          <w:rFonts w:ascii="Tahoma" w:hAnsi="Tahoma" w:cs="Tahoma"/>
          <w:spacing w:val="-3"/>
          <w:sz w:val="20"/>
          <w:lang w:val="es-ES_tradnl"/>
        </w:rPr>
        <w:t xml:space="preserve"> Dibujante Proyectista.</w:t>
      </w:r>
    </w:p>
    <w:p w:rsidR="0032784F" w:rsidRPr="00820C09" w:rsidRDefault="0032784F" w:rsidP="0032784F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32784F" w:rsidRDefault="0032784F" w:rsidP="0032784F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>
        <w:rPr>
          <w:rFonts w:ascii="Tahoma" w:hAnsi="Tahoma" w:cs="Tahoma"/>
          <w:b/>
          <w:spacing w:val="-3"/>
          <w:sz w:val="20"/>
          <w:lang w:val="es-ES_tradnl"/>
        </w:rPr>
        <w:t>Actividades</w:t>
      </w:r>
      <w:r w:rsidRPr="00820C09">
        <w:rPr>
          <w:rFonts w:ascii="Tahoma" w:hAnsi="Tahoma" w:cs="Tahoma"/>
          <w:b/>
          <w:spacing w:val="-3"/>
          <w:sz w:val="20"/>
          <w:lang w:val="es-ES_tradnl"/>
        </w:rPr>
        <w:t>:</w:t>
      </w:r>
    </w:p>
    <w:p w:rsidR="0032784F" w:rsidRPr="00E07019" w:rsidRDefault="0032784F" w:rsidP="0032784F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32784F" w:rsidRDefault="0032784F" w:rsidP="0032784F">
      <w:pPr>
        <w:tabs>
          <w:tab w:val="left" w:pos="-720"/>
          <w:tab w:val="left" w:pos="0"/>
        </w:tabs>
        <w:suppressAutoHyphens/>
        <w:ind w:left="714" w:hanging="288"/>
        <w:jc w:val="both"/>
        <w:rPr>
          <w:rFonts w:ascii="Tahoma" w:hAnsi="Tahoma" w:cs="Tahoma"/>
          <w:spacing w:val="-3"/>
          <w:sz w:val="20"/>
          <w:lang w:val="es-ES_tradnl"/>
        </w:rPr>
      </w:pPr>
      <w:r w:rsidRPr="00E07019">
        <w:rPr>
          <w:rFonts w:ascii="Tahoma" w:hAnsi="Tahoma" w:cs="Tahoma"/>
          <w:spacing w:val="-3"/>
          <w:sz w:val="20"/>
          <w:lang w:val="es-ES_tradnl"/>
        </w:rPr>
        <w:t>•</w:t>
      </w:r>
      <w:r w:rsidRPr="00E07019">
        <w:rPr>
          <w:rFonts w:ascii="Tahoma" w:hAnsi="Tahoma" w:cs="Tahoma"/>
          <w:spacing w:val="-3"/>
          <w:sz w:val="20"/>
          <w:lang w:val="es-ES_tradnl"/>
        </w:rPr>
        <w:tab/>
      </w:r>
      <w:r>
        <w:rPr>
          <w:rFonts w:ascii="Tahoma" w:hAnsi="Tahoma" w:cs="Tahoma"/>
          <w:spacing w:val="-3"/>
          <w:sz w:val="20"/>
          <w:lang w:val="es-ES_tradnl"/>
        </w:rPr>
        <w:t>R</w:t>
      </w:r>
      <w:r w:rsidRPr="00E07019">
        <w:rPr>
          <w:rFonts w:ascii="Tahoma" w:hAnsi="Tahoma" w:cs="Tahoma"/>
          <w:spacing w:val="-3"/>
          <w:sz w:val="20"/>
          <w:lang w:val="es-ES_tradnl"/>
        </w:rPr>
        <w:t xml:space="preserve">ealiza </w:t>
      </w:r>
      <w:r>
        <w:rPr>
          <w:rFonts w:ascii="Tahoma" w:hAnsi="Tahoma" w:cs="Tahoma"/>
          <w:spacing w:val="-3"/>
          <w:sz w:val="20"/>
          <w:lang w:val="es-ES_tradnl"/>
        </w:rPr>
        <w:t>labores de dibujo y diseño de equipos. Capachos y Cintas transportadoras, para el rubro vitivinícola.</w:t>
      </w:r>
    </w:p>
    <w:p w:rsidR="0032784F" w:rsidRDefault="0032784F" w:rsidP="00C55EC0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DE3F16" w:rsidRPr="00AD3541" w:rsidRDefault="0071529C" w:rsidP="00AD42DF">
      <w:pPr>
        <w:tabs>
          <w:tab w:val="left" w:pos="-720"/>
          <w:tab w:val="left" w:pos="0"/>
        </w:tabs>
        <w:suppressAutoHyphens/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</w:pP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1996 (</w:t>
      </w:r>
      <w:r w:rsidR="00AD42DF" w:rsidRPr="00AD3541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Marzo) </w:t>
      </w:r>
      <w:r w:rsidR="00AD42DF" w:rsidRPr="00AD3541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– 200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0 (Diciembre)</w:t>
      </w:r>
      <w:r w:rsidR="00AD42DF" w:rsidRPr="00AD3541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            </w:t>
      </w:r>
      <w:r w:rsidR="002F12EC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                  Para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: INCO S.A Ingeniería y Construcción de Obras Eléctricas</w:t>
      </w:r>
    </w:p>
    <w:p w:rsidR="00AD42DF" w:rsidRDefault="00AD42DF" w:rsidP="00110C1B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2"/>
          <w:szCs w:val="22"/>
          <w:lang w:val="es-ES_tradnl"/>
        </w:rPr>
      </w:pPr>
    </w:p>
    <w:p w:rsidR="00F7281B" w:rsidRPr="00820C09" w:rsidRDefault="00F7281B" w:rsidP="00D13F3C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 w:rsidRPr="00820C09">
        <w:rPr>
          <w:rFonts w:ascii="Tahoma" w:hAnsi="Tahoma" w:cs="Tahoma"/>
          <w:b/>
          <w:spacing w:val="-3"/>
          <w:sz w:val="20"/>
          <w:lang w:val="es-ES_tradnl"/>
        </w:rPr>
        <w:t>Proyecto</w:t>
      </w:r>
      <w:r w:rsidR="0071529C">
        <w:rPr>
          <w:rFonts w:ascii="Tahoma" w:hAnsi="Tahoma" w:cs="Tahoma"/>
          <w:b/>
          <w:spacing w:val="-3"/>
          <w:sz w:val="20"/>
          <w:lang w:val="es-ES_tradnl"/>
        </w:rPr>
        <w:t>s</w:t>
      </w:r>
      <w:r w:rsidRPr="00820C09">
        <w:rPr>
          <w:rFonts w:ascii="Tahoma" w:hAnsi="Tahoma" w:cs="Tahoma"/>
          <w:b/>
          <w:spacing w:val="-3"/>
          <w:sz w:val="20"/>
          <w:lang w:val="es-ES_tradnl"/>
        </w:rPr>
        <w:t>:</w:t>
      </w:r>
      <w:r w:rsidR="00D13F3C">
        <w:rPr>
          <w:rFonts w:ascii="Tahoma" w:hAnsi="Tahoma" w:cs="Tahoma"/>
          <w:b/>
          <w:spacing w:val="-3"/>
          <w:sz w:val="20"/>
          <w:lang w:val="es-ES_tradnl"/>
        </w:rPr>
        <w:t xml:space="preserve"> </w:t>
      </w:r>
      <w:r w:rsidR="0071529C">
        <w:rPr>
          <w:rFonts w:ascii="Tahoma" w:hAnsi="Tahoma" w:cs="Tahoma"/>
          <w:b/>
          <w:spacing w:val="-3"/>
          <w:sz w:val="20"/>
          <w:lang w:val="es-ES_tradnl"/>
        </w:rPr>
        <w:t>Escuela de Investigaciones – Centro de Orientación femenino – Servicio Agrícola y Ganadero (S.A.G.) – Cárcel de Valparaíso – Urbanización de Loteos – Instalaciones eléctricas domiciliarias.</w:t>
      </w:r>
    </w:p>
    <w:p w:rsidR="00F7281B" w:rsidRPr="00820C09" w:rsidRDefault="00F7281B" w:rsidP="00110C1B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DE3F16" w:rsidRPr="00820C09" w:rsidRDefault="00D13F3C" w:rsidP="00110C1B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  <w:r w:rsidRPr="00D13F3C">
        <w:rPr>
          <w:rFonts w:ascii="Tahoma" w:hAnsi="Tahoma" w:cs="Tahoma"/>
          <w:b/>
          <w:spacing w:val="-3"/>
          <w:sz w:val="20"/>
          <w:lang w:val="es-ES_tradnl"/>
        </w:rPr>
        <w:t>Cargo:</w:t>
      </w:r>
      <w:r>
        <w:rPr>
          <w:rFonts w:ascii="Tahoma" w:hAnsi="Tahoma" w:cs="Tahoma"/>
          <w:spacing w:val="-3"/>
          <w:sz w:val="20"/>
          <w:lang w:val="es-ES_tradnl"/>
        </w:rPr>
        <w:t xml:space="preserve"> </w:t>
      </w:r>
      <w:r w:rsidR="00904AA1">
        <w:rPr>
          <w:rFonts w:ascii="Tahoma" w:hAnsi="Tahoma" w:cs="Tahoma"/>
          <w:spacing w:val="-3"/>
          <w:sz w:val="20"/>
          <w:lang w:val="es-ES_tradnl"/>
        </w:rPr>
        <w:t>Dibujante Proyectista.</w:t>
      </w:r>
      <w:r w:rsidR="00F7281B" w:rsidRPr="00820C09">
        <w:rPr>
          <w:rFonts w:ascii="Tahoma" w:hAnsi="Tahoma" w:cs="Tahoma"/>
          <w:spacing w:val="-3"/>
          <w:sz w:val="20"/>
          <w:lang w:val="es-ES_tradnl"/>
        </w:rPr>
        <w:t xml:space="preserve"> </w:t>
      </w:r>
    </w:p>
    <w:p w:rsidR="00AD42DF" w:rsidRPr="00820C09" w:rsidRDefault="00AD42DF" w:rsidP="00110C1B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F7281B" w:rsidRPr="00820C09" w:rsidRDefault="00D13F3C" w:rsidP="00110C1B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>
        <w:rPr>
          <w:rFonts w:ascii="Tahoma" w:hAnsi="Tahoma" w:cs="Tahoma"/>
          <w:b/>
          <w:spacing w:val="-3"/>
          <w:sz w:val="20"/>
          <w:lang w:val="es-ES_tradnl"/>
        </w:rPr>
        <w:t>Actividades</w:t>
      </w:r>
      <w:r w:rsidR="00F7281B" w:rsidRPr="00820C09">
        <w:rPr>
          <w:rFonts w:ascii="Tahoma" w:hAnsi="Tahoma" w:cs="Tahoma"/>
          <w:b/>
          <w:spacing w:val="-3"/>
          <w:sz w:val="20"/>
          <w:lang w:val="es-ES_tradnl"/>
        </w:rPr>
        <w:t>:</w:t>
      </w:r>
    </w:p>
    <w:p w:rsidR="00F7281B" w:rsidRPr="00820C09" w:rsidRDefault="00F7281B" w:rsidP="00820C09">
      <w:pPr>
        <w:tabs>
          <w:tab w:val="left" w:pos="-720"/>
          <w:tab w:val="left" w:pos="0"/>
        </w:tabs>
        <w:suppressAutoHyphens/>
        <w:ind w:left="426"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DA6FBB" w:rsidRDefault="00904AA1" w:rsidP="008E1A55">
      <w:pPr>
        <w:numPr>
          <w:ilvl w:val="0"/>
          <w:numId w:val="25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Se desempeña como Proyectista eléctrico.</w:t>
      </w:r>
    </w:p>
    <w:p w:rsidR="00904AA1" w:rsidRDefault="00904AA1" w:rsidP="00904AA1">
      <w:pPr>
        <w:numPr>
          <w:ilvl w:val="0"/>
          <w:numId w:val="25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 w:rsidRPr="00904AA1">
        <w:rPr>
          <w:rFonts w:ascii="Tahoma" w:hAnsi="Tahoma" w:cs="Tahoma"/>
          <w:spacing w:val="-3"/>
          <w:sz w:val="20"/>
          <w:lang w:val="es-ES_tradnl"/>
        </w:rPr>
        <w:t>Inspección de obras.</w:t>
      </w:r>
    </w:p>
    <w:p w:rsidR="004D575F" w:rsidRDefault="004D575F" w:rsidP="004D575F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4D575F" w:rsidRDefault="004D575F" w:rsidP="004D575F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highlight w:val="yellow"/>
          <w:lang w:val="es-ES_tradnl"/>
        </w:rPr>
      </w:pP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>COMPETENCIAS</w:t>
      </w:r>
      <w:r w:rsidRPr="00AD3541"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 xml:space="preserve">                                                                                         </w:t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ab/>
      </w:r>
      <w:r>
        <w:rPr>
          <w:rFonts w:ascii="Tahoma" w:hAnsi="Tahoma" w:cs="Tahoma"/>
          <w:b/>
          <w:spacing w:val="-3"/>
          <w:sz w:val="22"/>
          <w:szCs w:val="22"/>
          <w:shd w:val="clear" w:color="auto" w:fill="000080"/>
          <w:lang w:val="es-ES_tradnl"/>
        </w:rPr>
        <w:tab/>
        <w:t xml:space="preserve"> </w:t>
      </w:r>
    </w:p>
    <w:p w:rsidR="004D575F" w:rsidRDefault="004D575F" w:rsidP="004D575F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  <w:lang w:val="es-ES_tradnl"/>
        </w:rPr>
      </w:pPr>
    </w:p>
    <w:p w:rsidR="004D575F" w:rsidRDefault="004D575F" w:rsidP="004D575F">
      <w:pPr>
        <w:numPr>
          <w:ilvl w:val="0"/>
          <w:numId w:val="39"/>
        </w:numPr>
        <w:tabs>
          <w:tab w:val="clear" w:pos="1212"/>
          <w:tab w:val="left" w:pos="-720"/>
          <w:tab w:val="num" w:pos="786"/>
        </w:tabs>
        <w:suppressAutoHyphens/>
        <w:ind w:left="786"/>
        <w:jc w:val="both"/>
        <w:rPr>
          <w:rFonts w:ascii="Tahoma" w:hAnsi="Tahoma" w:cs="Tahoma"/>
          <w:spacing w:val="-3"/>
          <w:sz w:val="20"/>
          <w:lang w:val="es-ES_tradnl"/>
        </w:rPr>
      </w:pPr>
      <w:r w:rsidRPr="00820C09">
        <w:rPr>
          <w:rFonts w:ascii="Tahoma" w:hAnsi="Tahoma" w:cs="Tahoma"/>
          <w:spacing w:val="-3"/>
          <w:sz w:val="20"/>
          <w:lang w:val="es-ES_tradnl"/>
        </w:rPr>
        <w:t xml:space="preserve">Proyectos </w:t>
      </w:r>
      <w:r>
        <w:rPr>
          <w:rFonts w:ascii="Tahoma" w:hAnsi="Tahoma" w:cs="Tahoma"/>
          <w:spacing w:val="-3"/>
          <w:sz w:val="20"/>
          <w:lang w:val="es-ES_tradnl"/>
        </w:rPr>
        <w:t>Electrificación</w:t>
      </w:r>
      <w:r w:rsidRPr="00820C09">
        <w:rPr>
          <w:rFonts w:ascii="Tahoma" w:hAnsi="Tahoma" w:cs="Tahoma"/>
          <w:spacing w:val="-3"/>
          <w:sz w:val="20"/>
          <w:lang w:val="es-ES_tradnl"/>
        </w:rPr>
        <w:t xml:space="preserve"> (Construcción y supervisión)</w:t>
      </w:r>
      <w:r>
        <w:rPr>
          <w:rFonts w:ascii="Tahoma" w:hAnsi="Tahoma" w:cs="Tahoma"/>
          <w:spacing w:val="-3"/>
          <w:sz w:val="20"/>
          <w:lang w:val="es-ES_tradnl"/>
        </w:rPr>
        <w:t>.</w:t>
      </w:r>
    </w:p>
    <w:p w:rsidR="004D575F" w:rsidRDefault="004D575F" w:rsidP="004D575F">
      <w:pPr>
        <w:numPr>
          <w:ilvl w:val="1"/>
          <w:numId w:val="39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Ferroviaria</w:t>
      </w:r>
    </w:p>
    <w:p w:rsidR="004D575F" w:rsidRDefault="004D575F" w:rsidP="004D575F">
      <w:pPr>
        <w:numPr>
          <w:ilvl w:val="1"/>
          <w:numId w:val="39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Baja Tensión</w:t>
      </w:r>
    </w:p>
    <w:p w:rsidR="004D575F" w:rsidRDefault="004D575F" w:rsidP="004D575F">
      <w:pPr>
        <w:numPr>
          <w:ilvl w:val="0"/>
          <w:numId w:val="39"/>
        </w:numPr>
        <w:tabs>
          <w:tab w:val="clear" w:pos="1212"/>
          <w:tab w:val="left" w:pos="-720"/>
          <w:tab w:val="num" w:pos="786"/>
        </w:tabs>
        <w:suppressAutoHyphens/>
        <w:ind w:left="786"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Ingeniería básica y de Detalles.</w:t>
      </w:r>
    </w:p>
    <w:p w:rsidR="004D575F" w:rsidRDefault="004D575F" w:rsidP="004D575F">
      <w:pPr>
        <w:numPr>
          <w:ilvl w:val="0"/>
          <w:numId w:val="39"/>
        </w:numPr>
        <w:tabs>
          <w:tab w:val="clear" w:pos="1212"/>
          <w:tab w:val="left" w:pos="-720"/>
          <w:tab w:val="num" w:pos="786"/>
        </w:tabs>
        <w:suppressAutoHyphens/>
        <w:ind w:left="786"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Trabajo en equipo</w:t>
      </w:r>
    </w:p>
    <w:p w:rsidR="004D575F" w:rsidRDefault="004D575F" w:rsidP="004D575F">
      <w:pPr>
        <w:numPr>
          <w:ilvl w:val="0"/>
          <w:numId w:val="39"/>
        </w:numPr>
        <w:tabs>
          <w:tab w:val="clear" w:pos="1212"/>
          <w:tab w:val="left" w:pos="-720"/>
          <w:tab w:val="num" w:pos="786"/>
        </w:tabs>
        <w:suppressAutoHyphens/>
        <w:ind w:left="786"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Inspecciones Técnicas de Obras. Coordinación y Control en la elaboración de soluciones.</w:t>
      </w:r>
    </w:p>
    <w:p w:rsidR="004D575F" w:rsidRPr="00820C09" w:rsidRDefault="004D575F" w:rsidP="004D575F">
      <w:pPr>
        <w:numPr>
          <w:ilvl w:val="0"/>
          <w:numId w:val="39"/>
        </w:numPr>
        <w:tabs>
          <w:tab w:val="clear" w:pos="1212"/>
          <w:tab w:val="left" w:pos="-720"/>
          <w:tab w:val="num" w:pos="786"/>
        </w:tabs>
        <w:suppressAutoHyphens/>
        <w:ind w:left="786"/>
        <w:jc w:val="both"/>
        <w:rPr>
          <w:rFonts w:ascii="Tahoma" w:hAnsi="Tahoma" w:cs="Tahoma"/>
          <w:spacing w:val="-3"/>
          <w:sz w:val="20"/>
          <w:lang w:val="es-ES_tradnl"/>
        </w:rPr>
      </w:pPr>
      <w:r w:rsidRPr="00820C09">
        <w:rPr>
          <w:rFonts w:ascii="Tahoma" w:hAnsi="Tahoma" w:cs="Tahoma"/>
          <w:spacing w:val="-3"/>
          <w:sz w:val="20"/>
          <w:lang w:val="es-ES_tradnl"/>
        </w:rPr>
        <w:t>Administración de Recursos Humanos y Materiales.</w:t>
      </w:r>
    </w:p>
    <w:p w:rsidR="00E85C86" w:rsidRDefault="004D575F" w:rsidP="0023349C">
      <w:pPr>
        <w:numPr>
          <w:ilvl w:val="0"/>
          <w:numId w:val="39"/>
        </w:numPr>
        <w:tabs>
          <w:tab w:val="clear" w:pos="1212"/>
          <w:tab w:val="left" w:pos="-720"/>
          <w:tab w:val="num" w:pos="786"/>
        </w:tabs>
        <w:suppressAutoHyphens/>
        <w:ind w:left="786"/>
        <w:jc w:val="both"/>
        <w:rPr>
          <w:rFonts w:ascii="Tahoma" w:hAnsi="Tahoma" w:cs="Tahoma"/>
          <w:spacing w:val="-3"/>
          <w:sz w:val="20"/>
          <w:lang w:val="es-ES_tradnl"/>
        </w:rPr>
      </w:pPr>
      <w:r w:rsidRPr="00254600">
        <w:rPr>
          <w:rFonts w:ascii="Tahoma" w:hAnsi="Tahoma" w:cs="Tahoma"/>
          <w:spacing w:val="-3"/>
          <w:sz w:val="20"/>
          <w:lang w:val="es-ES_tradnl"/>
        </w:rPr>
        <w:t xml:space="preserve">Preparación de Especificaciones Técnicas y Bases Administrativas, para los llamados a Propuestas </w:t>
      </w:r>
      <w:r w:rsidR="00254600">
        <w:rPr>
          <w:rFonts w:ascii="Tahoma" w:hAnsi="Tahoma" w:cs="Tahoma"/>
          <w:spacing w:val="-3"/>
          <w:sz w:val="20"/>
          <w:lang w:val="es-ES_tradnl"/>
        </w:rPr>
        <w:t>.</w:t>
      </w:r>
    </w:p>
    <w:p w:rsidR="00254600" w:rsidRDefault="00254600" w:rsidP="00254600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190809" w:rsidRDefault="00190809" w:rsidP="00190809">
      <w:p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  <w:lang w:val="es-ES_tradnl"/>
        </w:rPr>
      </w:pPr>
      <w:r w:rsidRPr="004408F9">
        <w:rPr>
          <w:rFonts w:ascii="Tahoma" w:hAnsi="Tahoma" w:cs="Tahoma"/>
          <w:b/>
          <w:spacing w:val="-3"/>
          <w:sz w:val="28"/>
          <w:szCs w:val="28"/>
          <w:lang w:val="es-ES_tradnl"/>
        </w:rPr>
        <w:t>CONOCIMIENTOS TÉCNICOS</w:t>
      </w:r>
      <w:r>
        <w:rPr>
          <w:rFonts w:ascii="Tahoma" w:hAnsi="Tahoma" w:cs="Tahoma"/>
          <w:b/>
          <w:spacing w:val="-3"/>
          <w:sz w:val="28"/>
          <w:szCs w:val="28"/>
          <w:lang w:val="es-ES_tradnl"/>
        </w:rPr>
        <w:t xml:space="preserve"> Y SOFTWARE</w:t>
      </w:r>
    </w:p>
    <w:p w:rsidR="00190809" w:rsidRDefault="00190809" w:rsidP="00190809">
      <w:pPr>
        <w:tabs>
          <w:tab w:val="left" w:pos="-720"/>
          <w:tab w:val="left" w:pos="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  <w:lang w:val="es-ES_tradnl"/>
        </w:rPr>
      </w:pPr>
    </w:p>
    <w:p w:rsidR="00190809" w:rsidRDefault="00190809" w:rsidP="00190809">
      <w:pPr>
        <w:numPr>
          <w:ilvl w:val="0"/>
          <w:numId w:val="36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Sistema de Electrificación Ferroviaria</w:t>
      </w:r>
    </w:p>
    <w:p w:rsidR="00190809" w:rsidRDefault="00190809" w:rsidP="00190809">
      <w:pPr>
        <w:numPr>
          <w:ilvl w:val="0"/>
          <w:numId w:val="36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Infraestructura de Vías Férreas</w:t>
      </w:r>
    </w:p>
    <w:p w:rsidR="00190809" w:rsidRDefault="00190809" w:rsidP="00190809">
      <w:pPr>
        <w:numPr>
          <w:ilvl w:val="0"/>
          <w:numId w:val="36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lastRenderedPageBreak/>
        <w:t>Sistema de Energía en B.T.</w:t>
      </w:r>
    </w:p>
    <w:p w:rsidR="00190809" w:rsidRDefault="00190809" w:rsidP="00190809">
      <w:pPr>
        <w:numPr>
          <w:ilvl w:val="0"/>
          <w:numId w:val="36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Dibujo de Piping</w:t>
      </w:r>
    </w:p>
    <w:p w:rsidR="00190809" w:rsidRDefault="00190809" w:rsidP="00190809">
      <w:pPr>
        <w:numPr>
          <w:ilvl w:val="0"/>
          <w:numId w:val="36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Dibujo de Estructuras</w:t>
      </w:r>
    </w:p>
    <w:p w:rsidR="00190809" w:rsidRDefault="00190809" w:rsidP="00190809">
      <w:pPr>
        <w:numPr>
          <w:ilvl w:val="0"/>
          <w:numId w:val="36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Dibujo Eléctrico</w:t>
      </w:r>
    </w:p>
    <w:p w:rsidR="00190809" w:rsidRDefault="00190809" w:rsidP="00190809">
      <w:pPr>
        <w:numPr>
          <w:ilvl w:val="0"/>
          <w:numId w:val="36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Dibujo en Obras Civiles</w:t>
      </w:r>
    </w:p>
    <w:p w:rsidR="00190809" w:rsidRPr="007B555B" w:rsidRDefault="00190809" w:rsidP="00190809">
      <w:pPr>
        <w:numPr>
          <w:ilvl w:val="0"/>
          <w:numId w:val="36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Autocad</w:t>
      </w:r>
    </w:p>
    <w:p w:rsidR="00190809" w:rsidRPr="000879E4" w:rsidRDefault="00190809" w:rsidP="00190809">
      <w:pPr>
        <w:numPr>
          <w:ilvl w:val="0"/>
          <w:numId w:val="36"/>
        </w:num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Office</w:t>
      </w:r>
    </w:p>
    <w:p w:rsidR="00190809" w:rsidRPr="00051C8A" w:rsidRDefault="00190809" w:rsidP="00190809">
      <w:pPr>
        <w:numPr>
          <w:ilvl w:val="0"/>
          <w:numId w:val="36"/>
        </w:num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>Project</w:t>
      </w:r>
    </w:p>
    <w:p w:rsidR="00051C8A" w:rsidRPr="00190809" w:rsidRDefault="00051C8A" w:rsidP="00051C8A">
      <w:pPr>
        <w:tabs>
          <w:tab w:val="left" w:pos="-720"/>
        </w:tabs>
        <w:suppressAutoHyphens/>
        <w:ind w:left="786"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190809" w:rsidRPr="00190809" w:rsidRDefault="00190809" w:rsidP="00190809">
      <w:pPr>
        <w:tabs>
          <w:tab w:val="left" w:pos="-720"/>
        </w:tabs>
        <w:suppressAutoHyphens/>
        <w:ind w:left="786"/>
        <w:jc w:val="both"/>
        <w:rPr>
          <w:rFonts w:ascii="Tahoma" w:hAnsi="Tahoma" w:cs="Tahoma"/>
          <w:b/>
          <w:spacing w:val="-3"/>
          <w:sz w:val="20"/>
          <w:lang w:val="es-ES_tradnl"/>
        </w:rPr>
      </w:pPr>
    </w:p>
    <w:p w:rsidR="00190809" w:rsidRDefault="00190809" w:rsidP="00190809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  <w:lang w:val="es-ES_tradnl"/>
        </w:rPr>
      </w:pPr>
      <w:r>
        <w:rPr>
          <w:rFonts w:ascii="Tahoma" w:hAnsi="Tahoma" w:cs="Tahoma"/>
          <w:b/>
          <w:spacing w:val="-3"/>
          <w:sz w:val="28"/>
          <w:szCs w:val="28"/>
          <w:lang w:val="es-ES_tradnl"/>
        </w:rPr>
        <w:t>FORMACIÓN COMPLEMENTARIA</w:t>
      </w:r>
    </w:p>
    <w:p w:rsidR="00190809" w:rsidRDefault="00190809" w:rsidP="00190809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 w:val="28"/>
          <w:szCs w:val="28"/>
          <w:lang w:val="es-ES_tradnl"/>
        </w:rPr>
      </w:pPr>
    </w:p>
    <w:p w:rsidR="00190809" w:rsidRPr="00BD51A3" w:rsidRDefault="00190809" w:rsidP="00190809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Cs w:val="24"/>
          <w:lang w:val="es-ES_tradnl"/>
        </w:rPr>
      </w:pPr>
      <w:r w:rsidRPr="00BD51A3">
        <w:rPr>
          <w:rFonts w:ascii="Tahoma" w:hAnsi="Tahoma" w:cs="Tahoma"/>
          <w:b/>
          <w:spacing w:val="-3"/>
          <w:szCs w:val="24"/>
          <w:lang w:val="es-ES_tradnl"/>
        </w:rPr>
        <w:t>Gestión</w:t>
      </w:r>
    </w:p>
    <w:p w:rsidR="00190809" w:rsidRPr="007E1D49" w:rsidRDefault="00190809" w:rsidP="00190809">
      <w:pPr>
        <w:tabs>
          <w:tab w:val="left" w:pos="-720"/>
        </w:tabs>
        <w:suppressAutoHyphens/>
        <w:ind w:left="42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190809" w:rsidRDefault="00190809" w:rsidP="00190809">
      <w:pPr>
        <w:numPr>
          <w:ilvl w:val="0"/>
          <w:numId w:val="36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 w:rsidRPr="002568DC">
        <w:rPr>
          <w:rFonts w:ascii="Tahoma" w:hAnsi="Tahoma" w:cs="Tahoma"/>
          <w:spacing w:val="-3"/>
          <w:sz w:val="20"/>
          <w:lang w:val="es-ES_tradnl"/>
        </w:rPr>
        <w:t>Prevención de Accidentes para supervisores  (</w:t>
      </w:r>
      <w:r>
        <w:rPr>
          <w:rFonts w:ascii="Tahoma" w:hAnsi="Tahoma" w:cs="Tahoma"/>
          <w:spacing w:val="-3"/>
          <w:sz w:val="20"/>
          <w:lang w:val="es-ES_tradnl"/>
        </w:rPr>
        <w:t>ACHS</w:t>
      </w:r>
      <w:r w:rsidRPr="002568DC">
        <w:rPr>
          <w:rFonts w:ascii="Tahoma" w:hAnsi="Tahoma" w:cs="Tahoma"/>
          <w:spacing w:val="-3"/>
          <w:sz w:val="20"/>
          <w:lang w:val="es-ES_tradnl"/>
        </w:rPr>
        <w:t xml:space="preserve"> </w:t>
      </w:r>
      <w:r>
        <w:rPr>
          <w:rFonts w:ascii="Tahoma" w:hAnsi="Tahoma" w:cs="Tahoma"/>
          <w:spacing w:val="-3"/>
          <w:sz w:val="20"/>
          <w:lang w:val="es-ES_tradnl"/>
        </w:rPr>
        <w:t>–</w:t>
      </w:r>
      <w:r w:rsidRPr="002568DC">
        <w:rPr>
          <w:rFonts w:ascii="Tahoma" w:hAnsi="Tahoma" w:cs="Tahoma"/>
          <w:spacing w:val="-3"/>
          <w:sz w:val="20"/>
          <w:lang w:val="es-ES_tradnl"/>
        </w:rPr>
        <w:t xml:space="preserve"> </w:t>
      </w:r>
      <w:r>
        <w:rPr>
          <w:rFonts w:ascii="Tahoma" w:hAnsi="Tahoma" w:cs="Tahoma"/>
          <w:spacing w:val="-3"/>
          <w:sz w:val="20"/>
          <w:lang w:val="es-ES_tradnl"/>
        </w:rPr>
        <w:t>Asociación Chilena de Seguridad</w:t>
      </w:r>
      <w:r w:rsidRPr="002568DC">
        <w:rPr>
          <w:rFonts w:ascii="Tahoma" w:hAnsi="Tahoma" w:cs="Tahoma"/>
          <w:spacing w:val="-3"/>
          <w:sz w:val="20"/>
          <w:lang w:val="es-ES_tradnl"/>
        </w:rPr>
        <w:t>).</w:t>
      </w:r>
    </w:p>
    <w:p w:rsidR="00F953EB" w:rsidRDefault="00F953EB" w:rsidP="00F953EB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F953EB" w:rsidRDefault="00F953EB" w:rsidP="00F953EB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F953EB" w:rsidRDefault="00F953EB" w:rsidP="00F953EB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Cs w:val="24"/>
          <w:lang w:val="es-ES_tradnl"/>
        </w:rPr>
      </w:pPr>
      <w:r>
        <w:rPr>
          <w:rFonts w:ascii="Tahoma" w:hAnsi="Tahoma" w:cs="Tahoma"/>
          <w:b/>
          <w:spacing w:val="-3"/>
          <w:szCs w:val="24"/>
          <w:lang w:val="es-ES_tradnl"/>
        </w:rPr>
        <w:t>Idiomas</w:t>
      </w:r>
    </w:p>
    <w:p w:rsidR="00F953EB" w:rsidRDefault="00F953EB" w:rsidP="00F953EB">
      <w:pPr>
        <w:tabs>
          <w:tab w:val="left" w:pos="-720"/>
        </w:tabs>
        <w:suppressAutoHyphens/>
        <w:jc w:val="both"/>
        <w:rPr>
          <w:rFonts w:ascii="Tahoma" w:hAnsi="Tahoma" w:cs="Tahoma"/>
          <w:b/>
          <w:spacing w:val="-3"/>
          <w:szCs w:val="24"/>
          <w:lang w:val="es-ES_tradnl"/>
        </w:rPr>
      </w:pPr>
    </w:p>
    <w:p w:rsidR="00F953EB" w:rsidRPr="007E1D49" w:rsidRDefault="00F953EB" w:rsidP="00F953EB">
      <w:pPr>
        <w:numPr>
          <w:ilvl w:val="0"/>
          <w:numId w:val="36"/>
        </w:num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 w:rsidRPr="007E1D49">
        <w:rPr>
          <w:rFonts w:ascii="Tahoma" w:hAnsi="Tahoma" w:cs="Tahoma"/>
          <w:spacing w:val="-3"/>
          <w:sz w:val="20"/>
          <w:lang w:val="es-ES_tradnl"/>
        </w:rPr>
        <w:t>Español nativo.</w:t>
      </w:r>
    </w:p>
    <w:p w:rsidR="00F953EB" w:rsidRPr="00F953EB" w:rsidRDefault="00F953EB" w:rsidP="00F953EB">
      <w:pPr>
        <w:numPr>
          <w:ilvl w:val="0"/>
          <w:numId w:val="36"/>
        </w:numPr>
        <w:tabs>
          <w:tab w:val="left" w:pos="-720"/>
        </w:tabs>
        <w:suppressAutoHyphens/>
        <w:jc w:val="both"/>
        <w:rPr>
          <w:rFonts w:ascii="Tahoma" w:hAnsi="Tahoma" w:cs="Tahoma"/>
          <w:sz w:val="20"/>
        </w:rPr>
      </w:pPr>
      <w:r w:rsidRPr="007E1D49">
        <w:rPr>
          <w:rFonts w:ascii="Tahoma" w:hAnsi="Tahoma" w:cs="Tahoma"/>
          <w:spacing w:val="-3"/>
          <w:sz w:val="20"/>
          <w:lang w:val="es-ES_tradnl"/>
        </w:rPr>
        <w:t xml:space="preserve">Inglés </w:t>
      </w:r>
      <w:r>
        <w:rPr>
          <w:rFonts w:ascii="Tahoma" w:hAnsi="Tahoma" w:cs="Tahoma"/>
          <w:spacing w:val="-3"/>
          <w:sz w:val="20"/>
          <w:lang w:val="es-ES_tradnl"/>
        </w:rPr>
        <w:t>básico</w:t>
      </w:r>
      <w:r w:rsidRPr="007E1D49">
        <w:rPr>
          <w:rFonts w:ascii="Tahoma" w:hAnsi="Tahoma" w:cs="Tahoma"/>
          <w:spacing w:val="-3"/>
          <w:sz w:val="20"/>
          <w:lang w:val="es-ES_tradnl"/>
        </w:rPr>
        <w:t>.</w:t>
      </w:r>
    </w:p>
    <w:p w:rsidR="00190809" w:rsidRPr="00F953EB" w:rsidRDefault="00190809" w:rsidP="00F953EB">
      <w:pPr>
        <w:tabs>
          <w:tab w:val="left" w:pos="-720"/>
        </w:tabs>
        <w:suppressAutoHyphens/>
        <w:ind w:left="786"/>
        <w:jc w:val="both"/>
        <w:rPr>
          <w:rFonts w:ascii="Tahoma" w:hAnsi="Tahoma" w:cs="Tahoma"/>
          <w:spacing w:val="-3"/>
          <w:sz w:val="20"/>
        </w:rPr>
      </w:pPr>
    </w:p>
    <w:p w:rsidR="004D575F" w:rsidRDefault="004D575F" w:rsidP="00D211B6">
      <w:pPr>
        <w:tabs>
          <w:tab w:val="left" w:pos="-720"/>
        </w:tabs>
        <w:suppressAutoHyphens/>
        <w:ind w:left="786"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D211B6" w:rsidRDefault="00D211B6" w:rsidP="00E85C86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D211B6" w:rsidRDefault="00D211B6" w:rsidP="00E85C86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E85C86" w:rsidRDefault="00E85C86" w:rsidP="00E85C86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</w:p>
    <w:p w:rsidR="00E85C86" w:rsidRDefault="00E85C86" w:rsidP="00E85C86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  <w:r>
        <w:rPr>
          <w:rFonts w:ascii="Tahoma" w:hAnsi="Tahoma" w:cs="Tahoma"/>
          <w:spacing w:val="-3"/>
          <w:sz w:val="20"/>
          <w:lang w:val="es-ES_tradnl"/>
        </w:rPr>
        <w:t xml:space="preserve">Santiago, </w:t>
      </w:r>
      <w:r w:rsidR="00051C8A">
        <w:rPr>
          <w:rFonts w:ascii="Tahoma" w:hAnsi="Tahoma" w:cs="Tahoma"/>
          <w:spacing w:val="-3"/>
          <w:sz w:val="20"/>
          <w:lang w:val="es-ES_tradnl"/>
        </w:rPr>
        <w:t>Abril</w:t>
      </w:r>
      <w:r w:rsidR="005437E5">
        <w:rPr>
          <w:rFonts w:ascii="Tahoma" w:hAnsi="Tahoma" w:cs="Tahoma"/>
          <w:spacing w:val="-3"/>
          <w:sz w:val="20"/>
          <w:lang w:val="es-ES_tradnl"/>
        </w:rPr>
        <w:t xml:space="preserve"> de 2013</w:t>
      </w:r>
    </w:p>
    <w:p w:rsidR="00E85C86" w:rsidRDefault="00E85C86" w:rsidP="00E85C86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  <w:lang w:val="es-ES_tradnl"/>
        </w:rPr>
      </w:pPr>
    </w:p>
    <w:sectPr w:rsidR="00E85C86" w:rsidSect="00940CF6">
      <w:headerReference w:type="default" r:id="rId8"/>
      <w:footerReference w:type="even" r:id="rId9"/>
      <w:footerReference w:type="default" r:id="rId10"/>
      <w:endnotePr>
        <w:numFmt w:val="decimal"/>
      </w:endnotePr>
      <w:pgSz w:w="11907" w:h="16840" w:code="9"/>
      <w:pgMar w:top="1440" w:right="992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9DF" w:rsidRDefault="006309DF">
      <w:pPr>
        <w:spacing w:line="20" w:lineRule="exact"/>
      </w:pPr>
    </w:p>
  </w:endnote>
  <w:endnote w:type="continuationSeparator" w:id="1">
    <w:p w:rsidR="006309DF" w:rsidRDefault="006309DF">
      <w:r>
        <w:t xml:space="preserve"> </w:t>
      </w:r>
    </w:p>
  </w:endnote>
  <w:endnote w:type="continuationNotice" w:id="2">
    <w:p w:rsidR="006309DF" w:rsidRDefault="006309D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B9" w:rsidRDefault="007D2B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E48B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48B9" w:rsidRDefault="000E48B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B9" w:rsidRPr="00EC1613" w:rsidRDefault="007D2BEE">
    <w:pPr>
      <w:pStyle w:val="Piedepgina"/>
      <w:framePr w:wrap="around" w:vAnchor="text" w:hAnchor="margin" w:xAlign="right" w:y="1"/>
      <w:rPr>
        <w:rStyle w:val="Nmerodepgina"/>
        <w:rFonts w:ascii="Tahoma" w:hAnsi="Tahoma" w:cs="Tahoma"/>
        <w:sz w:val="18"/>
        <w:szCs w:val="18"/>
      </w:rPr>
    </w:pPr>
    <w:r w:rsidRPr="00EC1613">
      <w:rPr>
        <w:rStyle w:val="Nmerodepgina"/>
        <w:rFonts w:ascii="Tahoma" w:hAnsi="Tahoma" w:cs="Tahoma"/>
        <w:sz w:val="18"/>
        <w:szCs w:val="18"/>
      </w:rPr>
      <w:fldChar w:fldCharType="begin"/>
    </w:r>
    <w:r w:rsidR="000E48B9" w:rsidRPr="00EC1613">
      <w:rPr>
        <w:rStyle w:val="Nmerodepgina"/>
        <w:rFonts w:ascii="Tahoma" w:hAnsi="Tahoma" w:cs="Tahoma"/>
        <w:sz w:val="18"/>
        <w:szCs w:val="18"/>
      </w:rPr>
      <w:instrText xml:space="preserve">PAGE  </w:instrText>
    </w:r>
    <w:r w:rsidRPr="00EC1613">
      <w:rPr>
        <w:rStyle w:val="Nmerodepgina"/>
        <w:rFonts w:ascii="Tahoma" w:hAnsi="Tahoma" w:cs="Tahoma"/>
        <w:sz w:val="18"/>
        <w:szCs w:val="18"/>
      </w:rPr>
      <w:fldChar w:fldCharType="separate"/>
    </w:r>
    <w:r w:rsidR="00F64D8A">
      <w:rPr>
        <w:rStyle w:val="Nmerodepgina"/>
        <w:rFonts w:ascii="Tahoma" w:hAnsi="Tahoma" w:cs="Tahoma"/>
        <w:noProof/>
        <w:sz w:val="18"/>
        <w:szCs w:val="18"/>
      </w:rPr>
      <w:t>1</w:t>
    </w:r>
    <w:r w:rsidRPr="00EC1613">
      <w:rPr>
        <w:rStyle w:val="Nmerodepgina"/>
        <w:rFonts w:ascii="Tahoma" w:hAnsi="Tahoma" w:cs="Tahoma"/>
        <w:sz w:val="18"/>
        <w:szCs w:val="18"/>
      </w:rPr>
      <w:fldChar w:fldCharType="end"/>
    </w:r>
  </w:p>
  <w:p w:rsidR="000E48B9" w:rsidRDefault="000E48B9" w:rsidP="00EC1613">
    <w:pPr>
      <w:pStyle w:val="Textoindependiente3"/>
      <w:rPr>
        <w:spacing w:val="-3"/>
      </w:rPr>
    </w:pPr>
    <w: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softHyphen/>
    </w:r>
    <w:r>
      <w:softHyphen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9DF" w:rsidRDefault="006309DF">
      <w:r>
        <w:separator/>
      </w:r>
    </w:p>
  </w:footnote>
  <w:footnote w:type="continuationSeparator" w:id="1">
    <w:p w:rsidR="006309DF" w:rsidRDefault="00630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B9" w:rsidRPr="005F4A5D" w:rsidRDefault="00DE63F6" w:rsidP="00A7466E">
    <w:pPr>
      <w:pStyle w:val="Encabezado"/>
      <w:rPr>
        <w:rFonts w:ascii="Tahoma" w:hAnsi="Tahoma" w:cs="Tahoma"/>
        <w:sz w:val="20"/>
        <w:lang w:val="es-ES_tradnl"/>
      </w:rPr>
    </w:pPr>
    <w:r>
      <w:rPr>
        <w:rFonts w:ascii="Tahoma" w:hAnsi="Tahoma" w:cs="Tahoma"/>
        <w:b/>
        <w:sz w:val="28"/>
        <w:szCs w:val="28"/>
        <w:lang w:val="es-ES_tradnl"/>
      </w:rPr>
      <w:t>Fabiola</w:t>
    </w:r>
    <w:r w:rsidR="000E48B9" w:rsidRPr="005F4A5D">
      <w:rPr>
        <w:rFonts w:ascii="Tahoma" w:hAnsi="Tahoma" w:cs="Tahoma"/>
        <w:b/>
        <w:sz w:val="28"/>
        <w:szCs w:val="28"/>
        <w:lang w:val="es-ES_tradnl"/>
      </w:rPr>
      <w:t xml:space="preserve"> </w:t>
    </w:r>
    <w:r w:rsidR="000E48B9">
      <w:rPr>
        <w:rFonts w:ascii="Tahoma" w:hAnsi="Tahoma" w:cs="Tahoma"/>
        <w:b/>
        <w:sz w:val="28"/>
        <w:szCs w:val="28"/>
        <w:lang w:val="es-ES_tradnl"/>
      </w:rPr>
      <w:t xml:space="preserve">E. </w:t>
    </w:r>
    <w:r>
      <w:rPr>
        <w:rFonts w:ascii="Tahoma" w:hAnsi="Tahoma" w:cs="Tahoma"/>
        <w:b/>
        <w:sz w:val="28"/>
        <w:szCs w:val="28"/>
        <w:lang w:val="es-ES_tradnl"/>
      </w:rPr>
      <w:t>Contreras</w:t>
    </w:r>
    <w:r w:rsidR="000E48B9">
      <w:rPr>
        <w:rFonts w:ascii="Tahoma" w:hAnsi="Tahoma" w:cs="Tahoma"/>
        <w:b/>
        <w:sz w:val="28"/>
        <w:szCs w:val="28"/>
        <w:lang w:val="es-ES_tradnl"/>
      </w:rPr>
      <w:t xml:space="preserve"> </w:t>
    </w:r>
    <w:r>
      <w:rPr>
        <w:rFonts w:ascii="Tahoma" w:hAnsi="Tahoma" w:cs="Tahoma"/>
        <w:b/>
        <w:sz w:val="28"/>
        <w:szCs w:val="28"/>
        <w:lang w:val="es-ES_tradnl"/>
      </w:rPr>
      <w:t>Espinoza</w:t>
    </w:r>
    <w:r w:rsidR="000E48B9" w:rsidRPr="005F4A5D">
      <w:rPr>
        <w:rFonts w:ascii="Tahoma" w:hAnsi="Tahoma" w:cs="Tahoma"/>
        <w:b/>
        <w:sz w:val="28"/>
        <w:szCs w:val="28"/>
        <w:lang w:val="es-ES_tradnl"/>
      </w:rPr>
      <w:t xml:space="preserve">   </w:t>
    </w:r>
  </w:p>
  <w:p w:rsidR="000E48B9" w:rsidRPr="00AD42DF" w:rsidRDefault="00DE63F6" w:rsidP="00A7466E">
    <w:pPr>
      <w:pStyle w:val="Encabezado"/>
      <w:rPr>
        <w:rFonts w:ascii="Tahoma" w:hAnsi="Tahoma" w:cs="Tahoma"/>
        <w:b/>
        <w:sz w:val="22"/>
        <w:szCs w:val="22"/>
        <w:lang w:val="es-ES_tradnl"/>
      </w:rPr>
    </w:pPr>
    <w:r>
      <w:rPr>
        <w:rFonts w:ascii="Tahoma" w:hAnsi="Tahoma" w:cs="Tahoma"/>
        <w:b/>
        <w:sz w:val="22"/>
        <w:szCs w:val="22"/>
        <w:lang w:val="es-ES_tradnl"/>
      </w:rPr>
      <w:t>Técnico Universitario en Dibujo y Proyectos Mecánicos</w:t>
    </w:r>
    <w:r w:rsidR="000E48B9" w:rsidRPr="00AD42DF">
      <w:rPr>
        <w:rFonts w:ascii="Tahoma" w:hAnsi="Tahoma" w:cs="Tahoma"/>
        <w:b/>
        <w:sz w:val="22"/>
        <w:szCs w:val="22"/>
        <w:lang w:val="es-ES_tradnl"/>
      </w:rPr>
      <w:t xml:space="preserve"> </w:t>
    </w:r>
    <w:r w:rsidR="000E48B9">
      <w:rPr>
        <w:rFonts w:ascii="Tahoma" w:hAnsi="Tahoma" w:cs="Tahoma"/>
        <w:b/>
        <w:sz w:val="22"/>
        <w:szCs w:val="22"/>
        <w:lang w:val="es-ES_tradnl"/>
      </w:rPr>
      <w:tab/>
    </w:r>
    <w:r w:rsidR="000E48B9">
      <w:rPr>
        <w:rFonts w:ascii="Tahoma" w:hAnsi="Tahoma" w:cs="Tahoma"/>
        <w:b/>
        <w:sz w:val="22"/>
        <w:szCs w:val="22"/>
        <w:lang w:val="es-ES_tradnl"/>
      </w:rPr>
      <w:tab/>
      <w:t xml:space="preserve">    </w:t>
    </w:r>
  </w:p>
  <w:p w:rsidR="000E48B9" w:rsidRPr="007663CC" w:rsidRDefault="000E48B9" w:rsidP="00AD42DF">
    <w:pPr>
      <w:pStyle w:val="Encabezado"/>
      <w:rPr>
        <w:rFonts w:ascii="Tahoma" w:hAnsi="Tahoma" w:cs="Tahoma"/>
        <w:b/>
        <w:szCs w:val="24"/>
        <w:lang w:val="es-ES_tradnl"/>
      </w:rPr>
    </w:pPr>
    <w:r w:rsidRPr="00AD42DF">
      <w:rPr>
        <w:rFonts w:ascii="Tahoma" w:hAnsi="Tahoma" w:cs="Tahoma"/>
        <w:b/>
        <w:sz w:val="22"/>
        <w:szCs w:val="22"/>
        <w:lang w:val="es-ES_tradnl"/>
      </w:rPr>
      <w:t xml:space="preserve">Universidad </w:t>
    </w:r>
    <w:r w:rsidR="00DE63F6">
      <w:rPr>
        <w:rFonts w:ascii="Tahoma" w:hAnsi="Tahoma" w:cs="Tahoma"/>
        <w:b/>
        <w:sz w:val="22"/>
        <w:szCs w:val="22"/>
        <w:lang w:val="es-ES_tradnl"/>
      </w:rPr>
      <w:t>Técnica Federico Santa María</w:t>
    </w:r>
    <w:r w:rsidRPr="00AD42DF">
      <w:rPr>
        <w:rFonts w:ascii="Tahoma" w:hAnsi="Tahoma" w:cs="Tahoma"/>
        <w:b/>
        <w:sz w:val="22"/>
        <w:szCs w:val="22"/>
        <w:lang w:val="es-ES_tradnl"/>
      </w:rPr>
      <w:t xml:space="preserve"> </w:t>
    </w:r>
    <w:r>
      <w:rPr>
        <w:rFonts w:ascii="Tahoma" w:hAnsi="Tahoma" w:cs="Tahoma"/>
        <w:b/>
        <w:sz w:val="22"/>
        <w:szCs w:val="22"/>
        <w:lang w:val="es-ES_tradnl"/>
      </w:rPr>
      <w:t>–</w:t>
    </w:r>
    <w:r w:rsidRPr="00AD42DF">
      <w:rPr>
        <w:rFonts w:ascii="Tahoma" w:hAnsi="Tahoma" w:cs="Tahoma"/>
        <w:b/>
        <w:sz w:val="22"/>
        <w:szCs w:val="22"/>
        <w:lang w:val="es-ES_tradnl"/>
      </w:rPr>
      <w:t xml:space="preserve"> </w:t>
    </w:r>
    <w:r w:rsidR="00DE63F6">
      <w:rPr>
        <w:rFonts w:ascii="Tahoma" w:hAnsi="Tahoma" w:cs="Tahoma"/>
        <w:b/>
        <w:sz w:val="22"/>
        <w:szCs w:val="22"/>
        <w:lang w:val="es-ES_tradnl"/>
      </w:rPr>
      <w:t>Viña del Mar-</w:t>
    </w:r>
    <w:r w:rsidRPr="00AD42DF">
      <w:rPr>
        <w:rFonts w:ascii="Tahoma" w:hAnsi="Tahoma" w:cs="Tahoma"/>
        <w:b/>
        <w:sz w:val="22"/>
        <w:szCs w:val="22"/>
        <w:lang w:val="es-ES_tradnl"/>
      </w:rPr>
      <w:t>Chile</w:t>
    </w:r>
    <w:r>
      <w:rPr>
        <w:rFonts w:ascii="Tahoma" w:hAnsi="Tahoma" w:cs="Tahoma"/>
        <w:b/>
        <w:sz w:val="22"/>
        <w:szCs w:val="22"/>
        <w:lang w:val="es-ES_tradnl"/>
      </w:rPr>
      <w:tab/>
    </w:r>
    <w:r>
      <w:rPr>
        <w:rFonts w:ascii="Tahoma" w:hAnsi="Tahoma" w:cs="Tahoma"/>
        <w:b/>
        <w:szCs w:val="24"/>
        <w:lang w:val="es-ES_tradnl"/>
      </w:rPr>
      <w:tab/>
      <w:t xml:space="preserve">          </w:t>
    </w:r>
    <w:r>
      <w:rPr>
        <w:rFonts w:ascii="Tahoma" w:hAnsi="Tahoma" w:cs="Tahoma"/>
        <w:b/>
        <w:szCs w:val="24"/>
        <w:lang w:val="es-ES_tradnl"/>
      </w:rPr>
      <w:tab/>
    </w:r>
    <w:r w:rsidRPr="00AD42DF">
      <w:rPr>
        <w:rFonts w:ascii="Bookman Old Style" w:hAnsi="Bookman Old Style" w:cs="Tahoma"/>
        <w:b/>
        <w:sz w:val="20"/>
        <w:lang w:val="es-ES_tradnl"/>
      </w:rPr>
      <w:t xml:space="preserve">                                                 </w:t>
    </w:r>
    <w:r w:rsidRPr="00AD42DF">
      <w:rPr>
        <w:rFonts w:ascii="Bookman Old Style" w:hAnsi="Bookman Old Style" w:cs="Tahoma"/>
        <w:b/>
        <w:sz w:val="20"/>
        <w:lang w:val="es-ES_tradnl"/>
      </w:rPr>
      <w:tab/>
    </w:r>
    <w:r>
      <w:rPr>
        <w:rFonts w:ascii="Bookman Old Style" w:hAnsi="Bookman Old Style" w:cs="Tahoma"/>
        <w:b/>
        <w:sz w:val="20"/>
        <w:lang w:val="es-ES_tradnl"/>
      </w:rPr>
      <w:tab/>
    </w:r>
  </w:p>
  <w:p w:rsidR="000E48B9" w:rsidRPr="005F4A5D" w:rsidRDefault="000E48B9" w:rsidP="00A7466E">
    <w:pPr>
      <w:pStyle w:val="Encabezado"/>
      <w:rPr>
        <w:rFonts w:ascii="Tahoma" w:hAnsi="Tahoma" w:cs="Tahoma"/>
        <w:sz w:val="20"/>
      </w:rPr>
    </w:pPr>
    <w:r w:rsidRPr="005F4A5D">
      <w:rPr>
        <w:rFonts w:ascii="Tahoma" w:hAnsi="Tahoma" w:cs="Tahoma"/>
        <w:sz w:val="20"/>
      </w:rPr>
      <w:t>Teléfonos: + 56</w:t>
    </w:r>
    <w:r>
      <w:rPr>
        <w:rFonts w:ascii="Tahoma" w:hAnsi="Tahoma" w:cs="Tahoma"/>
        <w:sz w:val="20"/>
      </w:rPr>
      <w:t>-</w:t>
    </w:r>
    <w:r w:rsidRPr="005F4A5D">
      <w:rPr>
        <w:rFonts w:ascii="Tahoma" w:hAnsi="Tahoma" w:cs="Tahoma"/>
        <w:sz w:val="20"/>
      </w:rPr>
      <w:t xml:space="preserve">2 </w:t>
    </w:r>
    <w:r w:rsidR="00C724C7">
      <w:rPr>
        <w:rFonts w:ascii="Tahoma" w:hAnsi="Tahoma" w:cs="Tahoma"/>
        <w:sz w:val="20"/>
      </w:rPr>
      <w:t>2</w:t>
    </w:r>
    <w:r w:rsidR="00DE63F6">
      <w:rPr>
        <w:rFonts w:ascii="Tahoma" w:hAnsi="Tahoma" w:cs="Tahoma"/>
        <w:sz w:val="20"/>
      </w:rPr>
      <w:t>2851766</w:t>
    </w:r>
    <w:r w:rsidRPr="005F4A5D">
      <w:rPr>
        <w:rFonts w:ascii="Tahoma" w:hAnsi="Tahoma" w:cs="Tahoma"/>
        <w:sz w:val="20"/>
      </w:rPr>
      <w:t>: Móvil: + 56</w:t>
    </w:r>
    <w:r w:rsidR="00C724C7">
      <w:rPr>
        <w:rFonts w:ascii="Tahoma" w:hAnsi="Tahoma" w:cs="Tahoma"/>
        <w:sz w:val="20"/>
      </w:rPr>
      <w:t>-</w:t>
    </w:r>
    <w:r w:rsidRPr="005F4A5D">
      <w:rPr>
        <w:rFonts w:ascii="Tahoma" w:hAnsi="Tahoma" w:cs="Tahoma"/>
        <w:sz w:val="20"/>
      </w:rPr>
      <w:t>9</w:t>
    </w:r>
    <w:r w:rsidR="00DE63F6">
      <w:rPr>
        <w:rFonts w:ascii="Tahoma" w:hAnsi="Tahoma" w:cs="Tahoma"/>
        <w:sz w:val="20"/>
      </w:rPr>
      <w:t>7060949</w:t>
    </w:r>
    <w:r w:rsidRPr="005F4A5D">
      <w:rPr>
        <w:rFonts w:ascii="Tahoma" w:hAnsi="Tahoma" w:cs="Tahoma"/>
        <w:sz w:val="20"/>
      </w:rPr>
      <w:tab/>
    </w:r>
    <w:r w:rsidRPr="005F4A5D">
      <w:rPr>
        <w:rFonts w:ascii="Tahoma" w:hAnsi="Tahoma" w:cs="Tahoma"/>
        <w:sz w:val="20"/>
      </w:rPr>
      <w:tab/>
      <w:t xml:space="preserve">  </w:t>
    </w:r>
  </w:p>
  <w:p w:rsidR="000E48B9" w:rsidRPr="005F4A5D" w:rsidRDefault="00C724C7" w:rsidP="00A7466E">
    <w:pPr>
      <w:pStyle w:val="Encabezado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f</w:t>
    </w:r>
    <w:r w:rsidR="00DE63F6">
      <w:rPr>
        <w:rFonts w:ascii="Tahoma" w:hAnsi="Tahoma" w:cs="Tahoma"/>
        <w:sz w:val="20"/>
      </w:rPr>
      <w:t>abiola-30@hotmail.com</w:t>
    </w:r>
    <w:r w:rsidR="000E48B9" w:rsidRPr="005F4A5D">
      <w:rPr>
        <w:rFonts w:ascii="Tahoma" w:hAnsi="Tahoma" w:cs="Tahoma"/>
        <w:sz w:val="20"/>
      </w:rPr>
      <w:tab/>
    </w:r>
    <w:r w:rsidR="000E48B9" w:rsidRPr="005F4A5D">
      <w:rPr>
        <w:rFonts w:ascii="Tahoma" w:hAnsi="Tahoma" w:cs="Tahoma"/>
        <w:sz w:val="20"/>
      </w:rPr>
      <w:tab/>
    </w:r>
  </w:p>
  <w:p w:rsidR="000E48B9" w:rsidRDefault="00DE63F6" w:rsidP="00A7466E">
    <w:pPr>
      <w:pStyle w:val="Encabezado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Nagoya 1249 – La Florida</w:t>
    </w:r>
    <w:r w:rsidR="000E48B9">
      <w:rPr>
        <w:rFonts w:ascii="Tahoma" w:hAnsi="Tahoma" w:cs="Tahoma"/>
        <w:sz w:val="20"/>
      </w:rPr>
      <w:t>.</w:t>
    </w:r>
  </w:p>
  <w:p w:rsidR="000E48B9" w:rsidRDefault="000E48B9" w:rsidP="001B3ABC">
    <w:pPr>
      <w:pStyle w:val="Encabezado"/>
      <w:rPr>
        <w:rFonts w:ascii="Tahoma" w:hAnsi="Tahoma" w:cs="Tahoma"/>
        <w:sz w:val="20"/>
      </w:rPr>
    </w:pPr>
    <w:r w:rsidRPr="005F4A5D">
      <w:rPr>
        <w:rFonts w:ascii="Tahoma" w:hAnsi="Tahoma" w:cs="Tahoma"/>
        <w:sz w:val="20"/>
      </w:rPr>
      <w:t xml:space="preserve">Santiago - Chile   </w:t>
    </w:r>
  </w:p>
  <w:p w:rsidR="000E48B9" w:rsidRPr="005F4A5D" w:rsidRDefault="007D2BEE" w:rsidP="001B3ABC">
    <w:pPr>
      <w:pStyle w:val="Encabezado"/>
    </w:pPr>
    <w:r w:rsidRPr="007D2BEE">
      <w:rPr>
        <w:rFonts w:ascii="Tahoma" w:hAnsi="Tahoma" w:cs="Tahoma"/>
        <w:b/>
        <w:noProof/>
        <w:snapToGrid/>
        <w:color w:val="333399"/>
        <w:sz w:val="28"/>
        <w:szCs w:val="28"/>
      </w:rPr>
      <w:pict>
        <v:line id="_x0000_s2056" style="position:absolute;z-index:251657728" from="-1.5pt,8.35pt" to="452.25pt,8.35pt" strokecolor="#036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037"/>
    <w:multiLevelType w:val="multilevel"/>
    <w:tmpl w:val="A2F4F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2535918"/>
    <w:multiLevelType w:val="singleLevel"/>
    <w:tmpl w:val="582C26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A080D58"/>
    <w:multiLevelType w:val="multilevel"/>
    <w:tmpl w:val="3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DAB7AE7"/>
    <w:multiLevelType w:val="hybridMultilevel"/>
    <w:tmpl w:val="20C6BBC6"/>
    <w:lvl w:ilvl="0" w:tplc="7BEA62E4">
      <w:start w:val="2006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ahoma" w:hint="default"/>
      </w:rPr>
    </w:lvl>
    <w:lvl w:ilvl="1" w:tplc="34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0DB92372"/>
    <w:multiLevelType w:val="multilevel"/>
    <w:tmpl w:val="7BD4EA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0652D"/>
    <w:multiLevelType w:val="multilevel"/>
    <w:tmpl w:val="459270A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0FD92B87"/>
    <w:multiLevelType w:val="hybridMultilevel"/>
    <w:tmpl w:val="4D1C7AD2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120B59F4"/>
    <w:multiLevelType w:val="hybridMultilevel"/>
    <w:tmpl w:val="7BD4EA3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D367FA"/>
    <w:multiLevelType w:val="multilevel"/>
    <w:tmpl w:val="5C86D73E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4971808"/>
    <w:multiLevelType w:val="singleLevel"/>
    <w:tmpl w:val="0A4441CC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10">
    <w:nsid w:val="1A155A19"/>
    <w:multiLevelType w:val="multilevel"/>
    <w:tmpl w:val="AEC64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1ADB083B"/>
    <w:multiLevelType w:val="hybridMultilevel"/>
    <w:tmpl w:val="D25A774A"/>
    <w:lvl w:ilvl="0" w:tplc="3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BAB23CB"/>
    <w:multiLevelType w:val="hybridMultilevel"/>
    <w:tmpl w:val="B700F0BC"/>
    <w:lvl w:ilvl="0" w:tplc="639A8326">
      <w:start w:val="2006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ahoma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BA3355"/>
    <w:multiLevelType w:val="hybridMultilevel"/>
    <w:tmpl w:val="E07C749E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2BE5190A"/>
    <w:multiLevelType w:val="multilevel"/>
    <w:tmpl w:val="2FD08CF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>
    <w:nsid w:val="2CCF36AD"/>
    <w:multiLevelType w:val="hybridMultilevel"/>
    <w:tmpl w:val="8846601E"/>
    <w:lvl w:ilvl="0" w:tplc="3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>
    <w:nsid w:val="31AB24FA"/>
    <w:multiLevelType w:val="hybridMultilevel"/>
    <w:tmpl w:val="72327534"/>
    <w:lvl w:ilvl="0" w:tplc="B7CEEED8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>
    <w:nsid w:val="33D70342"/>
    <w:multiLevelType w:val="hybridMultilevel"/>
    <w:tmpl w:val="278C682A"/>
    <w:lvl w:ilvl="0" w:tplc="A3D48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E81046FC">
      <w:numFmt w:val="none"/>
      <w:lvlText w:val=""/>
      <w:lvlJc w:val="left"/>
      <w:pPr>
        <w:tabs>
          <w:tab w:val="num" w:pos="360"/>
        </w:tabs>
      </w:pPr>
    </w:lvl>
    <w:lvl w:ilvl="2" w:tplc="B84014D8">
      <w:numFmt w:val="none"/>
      <w:lvlText w:val=""/>
      <w:lvlJc w:val="left"/>
      <w:pPr>
        <w:tabs>
          <w:tab w:val="num" w:pos="360"/>
        </w:tabs>
      </w:pPr>
    </w:lvl>
    <w:lvl w:ilvl="3" w:tplc="FFC6DF4C">
      <w:numFmt w:val="none"/>
      <w:lvlText w:val=""/>
      <w:lvlJc w:val="left"/>
      <w:pPr>
        <w:tabs>
          <w:tab w:val="num" w:pos="360"/>
        </w:tabs>
      </w:pPr>
    </w:lvl>
    <w:lvl w:ilvl="4" w:tplc="25DCB268">
      <w:numFmt w:val="none"/>
      <w:lvlText w:val=""/>
      <w:lvlJc w:val="left"/>
      <w:pPr>
        <w:tabs>
          <w:tab w:val="num" w:pos="360"/>
        </w:tabs>
      </w:pPr>
    </w:lvl>
    <w:lvl w:ilvl="5" w:tplc="DBDAECEC">
      <w:numFmt w:val="none"/>
      <w:lvlText w:val=""/>
      <w:lvlJc w:val="left"/>
      <w:pPr>
        <w:tabs>
          <w:tab w:val="num" w:pos="360"/>
        </w:tabs>
      </w:pPr>
    </w:lvl>
    <w:lvl w:ilvl="6" w:tplc="AF38AB44">
      <w:numFmt w:val="none"/>
      <w:lvlText w:val=""/>
      <w:lvlJc w:val="left"/>
      <w:pPr>
        <w:tabs>
          <w:tab w:val="num" w:pos="360"/>
        </w:tabs>
      </w:pPr>
    </w:lvl>
    <w:lvl w:ilvl="7" w:tplc="C7768E6C">
      <w:numFmt w:val="none"/>
      <w:lvlText w:val=""/>
      <w:lvlJc w:val="left"/>
      <w:pPr>
        <w:tabs>
          <w:tab w:val="num" w:pos="360"/>
        </w:tabs>
      </w:pPr>
    </w:lvl>
    <w:lvl w:ilvl="8" w:tplc="4F9A1E5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46B3052"/>
    <w:multiLevelType w:val="hybridMultilevel"/>
    <w:tmpl w:val="0FDA8016"/>
    <w:lvl w:ilvl="0" w:tplc="B7CEEED8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366B53D7"/>
    <w:multiLevelType w:val="multilevel"/>
    <w:tmpl w:val="3050B628"/>
    <w:lvl w:ilvl="0">
      <w:start w:val="2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87773F2"/>
    <w:multiLevelType w:val="hybridMultilevel"/>
    <w:tmpl w:val="21984670"/>
    <w:lvl w:ilvl="0" w:tplc="A44471D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443C0"/>
    <w:multiLevelType w:val="hybridMultilevel"/>
    <w:tmpl w:val="CE3A2770"/>
    <w:lvl w:ilvl="0" w:tplc="B7CEEED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58340C"/>
    <w:multiLevelType w:val="hybridMultilevel"/>
    <w:tmpl w:val="FED24CC6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B7CEEED8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3DA777AA"/>
    <w:multiLevelType w:val="hybridMultilevel"/>
    <w:tmpl w:val="2FD08CFA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">
    <w:nsid w:val="3DB17E1E"/>
    <w:multiLevelType w:val="singleLevel"/>
    <w:tmpl w:val="50786F6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5">
    <w:nsid w:val="43EB4A11"/>
    <w:multiLevelType w:val="hybridMultilevel"/>
    <w:tmpl w:val="459270A4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46CF32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6EC0B51"/>
    <w:multiLevelType w:val="hybridMultilevel"/>
    <w:tmpl w:val="53845114"/>
    <w:lvl w:ilvl="0" w:tplc="BDCE3B68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78E45DE"/>
    <w:multiLevelType w:val="multilevel"/>
    <w:tmpl w:val="7A464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>
    <w:nsid w:val="4BD90BC4"/>
    <w:multiLevelType w:val="multilevel"/>
    <w:tmpl w:val="3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4E014F3B"/>
    <w:multiLevelType w:val="multilevel"/>
    <w:tmpl w:val="9AFC20A4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49"/>
        </w:tabs>
        <w:ind w:left="74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1">
    <w:nsid w:val="512A1163"/>
    <w:multiLevelType w:val="multilevel"/>
    <w:tmpl w:val="4D1C7AD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2">
    <w:nsid w:val="53577D0F"/>
    <w:multiLevelType w:val="multilevel"/>
    <w:tmpl w:val="7A464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AA6452"/>
    <w:multiLevelType w:val="multilevel"/>
    <w:tmpl w:val="7A464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88B028E"/>
    <w:multiLevelType w:val="hybridMultilevel"/>
    <w:tmpl w:val="CCCC6992"/>
    <w:lvl w:ilvl="0" w:tplc="D0608F2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AE3E0A"/>
    <w:multiLevelType w:val="multilevel"/>
    <w:tmpl w:val="E07C749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5C7F48E8"/>
    <w:multiLevelType w:val="hybridMultilevel"/>
    <w:tmpl w:val="A9D87120"/>
    <w:lvl w:ilvl="0" w:tplc="B532C302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ahoma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7">
    <w:nsid w:val="5DFA0848"/>
    <w:multiLevelType w:val="multilevel"/>
    <w:tmpl w:val="505EA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>
    <w:nsid w:val="64B25E0C"/>
    <w:multiLevelType w:val="multilevel"/>
    <w:tmpl w:val="F3ACB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440868"/>
    <w:multiLevelType w:val="multilevel"/>
    <w:tmpl w:val="393E6F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0">
    <w:nsid w:val="6A587A16"/>
    <w:multiLevelType w:val="hybridMultilevel"/>
    <w:tmpl w:val="1264FC0E"/>
    <w:lvl w:ilvl="0" w:tplc="FFF04652">
      <w:start w:val="200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BA4750"/>
    <w:multiLevelType w:val="multilevel"/>
    <w:tmpl w:val="3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2">
    <w:nsid w:val="6FB12514"/>
    <w:multiLevelType w:val="multilevel"/>
    <w:tmpl w:val="4DD2DB98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3">
    <w:nsid w:val="76223547"/>
    <w:multiLevelType w:val="hybridMultilevel"/>
    <w:tmpl w:val="2E70F974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4">
    <w:nsid w:val="7B4F53F1"/>
    <w:multiLevelType w:val="hybridMultilevel"/>
    <w:tmpl w:val="1E703580"/>
    <w:lvl w:ilvl="0" w:tplc="B7CEEED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8D790C"/>
    <w:multiLevelType w:val="hybridMultilevel"/>
    <w:tmpl w:val="0518E28A"/>
    <w:lvl w:ilvl="0" w:tplc="B7CEEED8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6">
    <w:nsid w:val="7F757564"/>
    <w:multiLevelType w:val="hybridMultilevel"/>
    <w:tmpl w:val="5E4612B8"/>
    <w:lvl w:ilvl="0" w:tplc="B7CEEED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CEEE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9"/>
  </w:num>
  <w:num w:numId="5">
    <w:abstractNumId w:val="20"/>
  </w:num>
  <w:num w:numId="6">
    <w:abstractNumId w:val="34"/>
  </w:num>
  <w:num w:numId="7">
    <w:abstractNumId w:val="27"/>
  </w:num>
  <w:num w:numId="8">
    <w:abstractNumId w:val="32"/>
  </w:num>
  <w:num w:numId="9">
    <w:abstractNumId w:val="19"/>
  </w:num>
  <w:num w:numId="10">
    <w:abstractNumId w:val="8"/>
  </w:num>
  <w:num w:numId="11">
    <w:abstractNumId w:val="38"/>
  </w:num>
  <w:num w:numId="12">
    <w:abstractNumId w:val="30"/>
  </w:num>
  <w:num w:numId="13">
    <w:abstractNumId w:val="39"/>
  </w:num>
  <w:num w:numId="14">
    <w:abstractNumId w:val="29"/>
  </w:num>
  <w:num w:numId="15">
    <w:abstractNumId w:val="41"/>
  </w:num>
  <w:num w:numId="16">
    <w:abstractNumId w:val="2"/>
  </w:num>
  <w:num w:numId="17">
    <w:abstractNumId w:val="15"/>
  </w:num>
  <w:num w:numId="18">
    <w:abstractNumId w:val="37"/>
  </w:num>
  <w:num w:numId="19">
    <w:abstractNumId w:val="0"/>
  </w:num>
  <w:num w:numId="20">
    <w:abstractNumId w:val="10"/>
  </w:num>
  <w:num w:numId="21">
    <w:abstractNumId w:val="33"/>
  </w:num>
  <w:num w:numId="22">
    <w:abstractNumId w:val="40"/>
  </w:num>
  <w:num w:numId="23">
    <w:abstractNumId w:val="17"/>
  </w:num>
  <w:num w:numId="24">
    <w:abstractNumId w:val="42"/>
  </w:num>
  <w:num w:numId="25">
    <w:abstractNumId w:val="13"/>
  </w:num>
  <w:num w:numId="26">
    <w:abstractNumId w:val="43"/>
  </w:num>
  <w:num w:numId="27">
    <w:abstractNumId w:val="28"/>
  </w:num>
  <w:num w:numId="28">
    <w:abstractNumId w:val="7"/>
  </w:num>
  <w:num w:numId="29">
    <w:abstractNumId w:val="4"/>
  </w:num>
  <w:num w:numId="30">
    <w:abstractNumId w:val="6"/>
  </w:num>
  <w:num w:numId="31">
    <w:abstractNumId w:val="31"/>
  </w:num>
  <w:num w:numId="32">
    <w:abstractNumId w:val="23"/>
  </w:num>
  <w:num w:numId="33">
    <w:abstractNumId w:val="14"/>
  </w:num>
  <w:num w:numId="34">
    <w:abstractNumId w:val="21"/>
  </w:num>
  <w:num w:numId="35">
    <w:abstractNumId w:val="18"/>
  </w:num>
  <w:num w:numId="36">
    <w:abstractNumId w:val="44"/>
  </w:num>
  <w:num w:numId="37">
    <w:abstractNumId w:val="46"/>
  </w:num>
  <w:num w:numId="38">
    <w:abstractNumId w:val="16"/>
  </w:num>
  <w:num w:numId="39">
    <w:abstractNumId w:val="45"/>
  </w:num>
  <w:num w:numId="40">
    <w:abstractNumId w:val="35"/>
  </w:num>
  <w:num w:numId="41">
    <w:abstractNumId w:val="25"/>
  </w:num>
  <w:num w:numId="42">
    <w:abstractNumId w:val="5"/>
  </w:num>
  <w:num w:numId="43">
    <w:abstractNumId w:val="22"/>
  </w:num>
  <w:num w:numId="44">
    <w:abstractNumId w:val="11"/>
  </w:num>
  <w:num w:numId="45">
    <w:abstractNumId w:val="36"/>
  </w:num>
  <w:num w:numId="46">
    <w:abstractNumId w:val="12"/>
  </w:num>
  <w:num w:numId="4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3347A4"/>
    <w:rsid w:val="00004C74"/>
    <w:rsid w:val="00016B10"/>
    <w:rsid w:val="00023D1A"/>
    <w:rsid w:val="00034D44"/>
    <w:rsid w:val="00051C8A"/>
    <w:rsid w:val="000622FB"/>
    <w:rsid w:val="000879E4"/>
    <w:rsid w:val="000C7106"/>
    <w:rsid w:val="000C7FF4"/>
    <w:rsid w:val="000E2529"/>
    <w:rsid w:val="000E48B9"/>
    <w:rsid w:val="00102DCD"/>
    <w:rsid w:val="00110C1B"/>
    <w:rsid w:val="00152B5D"/>
    <w:rsid w:val="0015723B"/>
    <w:rsid w:val="001574E9"/>
    <w:rsid w:val="0016480D"/>
    <w:rsid w:val="001749AD"/>
    <w:rsid w:val="00190809"/>
    <w:rsid w:val="001943AD"/>
    <w:rsid w:val="001A077D"/>
    <w:rsid w:val="001B3ABC"/>
    <w:rsid w:val="001D5F92"/>
    <w:rsid w:val="001D71C6"/>
    <w:rsid w:val="001E6802"/>
    <w:rsid w:val="002068BC"/>
    <w:rsid w:val="00216B08"/>
    <w:rsid w:val="002172C9"/>
    <w:rsid w:val="00231E03"/>
    <w:rsid w:val="0023349C"/>
    <w:rsid w:val="002376C2"/>
    <w:rsid w:val="00254600"/>
    <w:rsid w:val="002568DC"/>
    <w:rsid w:val="0026098D"/>
    <w:rsid w:val="00261A31"/>
    <w:rsid w:val="002A5179"/>
    <w:rsid w:val="002A6562"/>
    <w:rsid w:val="002B5220"/>
    <w:rsid w:val="002C6510"/>
    <w:rsid w:val="002D33D5"/>
    <w:rsid w:val="002E251C"/>
    <w:rsid w:val="002F12EC"/>
    <w:rsid w:val="003009E4"/>
    <w:rsid w:val="0030484F"/>
    <w:rsid w:val="003269E4"/>
    <w:rsid w:val="0032784F"/>
    <w:rsid w:val="00333712"/>
    <w:rsid w:val="003347A4"/>
    <w:rsid w:val="00382A6B"/>
    <w:rsid w:val="00384572"/>
    <w:rsid w:val="00385F28"/>
    <w:rsid w:val="003A0F6E"/>
    <w:rsid w:val="003A428E"/>
    <w:rsid w:val="003A480E"/>
    <w:rsid w:val="003B1F28"/>
    <w:rsid w:val="003B4715"/>
    <w:rsid w:val="003B47F9"/>
    <w:rsid w:val="003C0F85"/>
    <w:rsid w:val="00417F2F"/>
    <w:rsid w:val="00420403"/>
    <w:rsid w:val="00423A00"/>
    <w:rsid w:val="00427E0E"/>
    <w:rsid w:val="004408F9"/>
    <w:rsid w:val="0045324D"/>
    <w:rsid w:val="00464F55"/>
    <w:rsid w:val="00467CAC"/>
    <w:rsid w:val="004913AF"/>
    <w:rsid w:val="004A4255"/>
    <w:rsid w:val="004B44F2"/>
    <w:rsid w:val="004C60D9"/>
    <w:rsid w:val="004D1EA8"/>
    <w:rsid w:val="004D575F"/>
    <w:rsid w:val="004E3343"/>
    <w:rsid w:val="004E65CE"/>
    <w:rsid w:val="004F29C4"/>
    <w:rsid w:val="004F5A6F"/>
    <w:rsid w:val="00503635"/>
    <w:rsid w:val="00513D64"/>
    <w:rsid w:val="00516BFF"/>
    <w:rsid w:val="0053683D"/>
    <w:rsid w:val="00542BD6"/>
    <w:rsid w:val="005437E5"/>
    <w:rsid w:val="00562054"/>
    <w:rsid w:val="00574D37"/>
    <w:rsid w:val="005845E1"/>
    <w:rsid w:val="005A396E"/>
    <w:rsid w:val="005A6F62"/>
    <w:rsid w:val="005F0739"/>
    <w:rsid w:val="005F4A5D"/>
    <w:rsid w:val="00601EF3"/>
    <w:rsid w:val="006309DF"/>
    <w:rsid w:val="00653260"/>
    <w:rsid w:val="006912A2"/>
    <w:rsid w:val="006A5FAC"/>
    <w:rsid w:val="006B1420"/>
    <w:rsid w:val="006C1704"/>
    <w:rsid w:val="006C3F3A"/>
    <w:rsid w:val="006D072C"/>
    <w:rsid w:val="006F2F62"/>
    <w:rsid w:val="006F419F"/>
    <w:rsid w:val="00700BBA"/>
    <w:rsid w:val="00701D69"/>
    <w:rsid w:val="0071529C"/>
    <w:rsid w:val="00716493"/>
    <w:rsid w:val="00727795"/>
    <w:rsid w:val="00733C71"/>
    <w:rsid w:val="00752914"/>
    <w:rsid w:val="007663CC"/>
    <w:rsid w:val="00767F3E"/>
    <w:rsid w:val="00774A0C"/>
    <w:rsid w:val="00775AF7"/>
    <w:rsid w:val="007B50FF"/>
    <w:rsid w:val="007B555B"/>
    <w:rsid w:val="007B74CF"/>
    <w:rsid w:val="007C114E"/>
    <w:rsid w:val="007C2A25"/>
    <w:rsid w:val="007C2D05"/>
    <w:rsid w:val="007D2BEE"/>
    <w:rsid w:val="007E1D49"/>
    <w:rsid w:val="007F0AC9"/>
    <w:rsid w:val="00801A30"/>
    <w:rsid w:val="00817788"/>
    <w:rsid w:val="00820C09"/>
    <w:rsid w:val="00845F5B"/>
    <w:rsid w:val="00851F79"/>
    <w:rsid w:val="00854084"/>
    <w:rsid w:val="00855D24"/>
    <w:rsid w:val="00863AA2"/>
    <w:rsid w:val="00870DF4"/>
    <w:rsid w:val="00881F8E"/>
    <w:rsid w:val="00884903"/>
    <w:rsid w:val="008855A2"/>
    <w:rsid w:val="008A143B"/>
    <w:rsid w:val="008B3A6D"/>
    <w:rsid w:val="008B5FEE"/>
    <w:rsid w:val="008C25BD"/>
    <w:rsid w:val="008C2DE9"/>
    <w:rsid w:val="008D2590"/>
    <w:rsid w:val="008E1A55"/>
    <w:rsid w:val="00904AA1"/>
    <w:rsid w:val="00906150"/>
    <w:rsid w:val="00913BD0"/>
    <w:rsid w:val="009223C1"/>
    <w:rsid w:val="009227E9"/>
    <w:rsid w:val="00922A6E"/>
    <w:rsid w:val="009239AC"/>
    <w:rsid w:val="00940CF6"/>
    <w:rsid w:val="00943674"/>
    <w:rsid w:val="009530CF"/>
    <w:rsid w:val="00954420"/>
    <w:rsid w:val="00975658"/>
    <w:rsid w:val="00991B30"/>
    <w:rsid w:val="009A26A1"/>
    <w:rsid w:val="009A6979"/>
    <w:rsid w:val="009E57C0"/>
    <w:rsid w:val="009F2BCE"/>
    <w:rsid w:val="00A1776D"/>
    <w:rsid w:val="00A31B5C"/>
    <w:rsid w:val="00A37499"/>
    <w:rsid w:val="00A43DCC"/>
    <w:rsid w:val="00A533A1"/>
    <w:rsid w:val="00A65348"/>
    <w:rsid w:val="00A7466E"/>
    <w:rsid w:val="00A75F98"/>
    <w:rsid w:val="00AA148F"/>
    <w:rsid w:val="00AC2703"/>
    <w:rsid w:val="00AD3541"/>
    <w:rsid w:val="00AD42DF"/>
    <w:rsid w:val="00AD52FB"/>
    <w:rsid w:val="00AE155D"/>
    <w:rsid w:val="00B1196F"/>
    <w:rsid w:val="00B1462B"/>
    <w:rsid w:val="00B17DD1"/>
    <w:rsid w:val="00B422A6"/>
    <w:rsid w:val="00B43254"/>
    <w:rsid w:val="00B44843"/>
    <w:rsid w:val="00B47B6A"/>
    <w:rsid w:val="00B642FC"/>
    <w:rsid w:val="00BB14DA"/>
    <w:rsid w:val="00BB3792"/>
    <w:rsid w:val="00BC7480"/>
    <w:rsid w:val="00BD0184"/>
    <w:rsid w:val="00BD0784"/>
    <w:rsid w:val="00BD51A3"/>
    <w:rsid w:val="00BD53C1"/>
    <w:rsid w:val="00BD5ACD"/>
    <w:rsid w:val="00BE3819"/>
    <w:rsid w:val="00BE5516"/>
    <w:rsid w:val="00BE6B80"/>
    <w:rsid w:val="00C01331"/>
    <w:rsid w:val="00C15C90"/>
    <w:rsid w:val="00C16DF4"/>
    <w:rsid w:val="00C1719C"/>
    <w:rsid w:val="00C55EC0"/>
    <w:rsid w:val="00C724C7"/>
    <w:rsid w:val="00C903F6"/>
    <w:rsid w:val="00CC50A6"/>
    <w:rsid w:val="00CD36CB"/>
    <w:rsid w:val="00CD7CA8"/>
    <w:rsid w:val="00CE220F"/>
    <w:rsid w:val="00CF52F3"/>
    <w:rsid w:val="00CF5F92"/>
    <w:rsid w:val="00D1121E"/>
    <w:rsid w:val="00D13F3C"/>
    <w:rsid w:val="00D20DA2"/>
    <w:rsid w:val="00D211B6"/>
    <w:rsid w:val="00D37DDA"/>
    <w:rsid w:val="00D40270"/>
    <w:rsid w:val="00D439AA"/>
    <w:rsid w:val="00D604D2"/>
    <w:rsid w:val="00D61923"/>
    <w:rsid w:val="00D800D2"/>
    <w:rsid w:val="00DA6FBB"/>
    <w:rsid w:val="00DD6129"/>
    <w:rsid w:val="00DD6411"/>
    <w:rsid w:val="00DE3F16"/>
    <w:rsid w:val="00DE63F6"/>
    <w:rsid w:val="00DF4ED2"/>
    <w:rsid w:val="00DF666E"/>
    <w:rsid w:val="00E07019"/>
    <w:rsid w:val="00E2458B"/>
    <w:rsid w:val="00E30D77"/>
    <w:rsid w:val="00E5188B"/>
    <w:rsid w:val="00E615E7"/>
    <w:rsid w:val="00E85C86"/>
    <w:rsid w:val="00EB7BA8"/>
    <w:rsid w:val="00EC1613"/>
    <w:rsid w:val="00ED234D"/>
    <w:rsid w:val="00ED6A96"/>
    <w:rsid w:val="00EE00B3"/>
    <w:rsid w:val="00F07327"/>
    <w:rsid w:val="00F40D8A"/>
    <w:rsid w:val="00F41EA6"/>
    <w:rsid w:val="00F64D8A"/>
    <w:rsid w:val="00F7281B"/>
    <w:rsid w:val="00F81CEF"/>
    <w:rsid w:val="00F85152"/>
    <w:rsid w:val="00F8693B"/>
    <w:rsid w:val="00F87EDA"/>
    <w:rsid w:val="00F9164E"/>
    <w:rsid w:val="00F953EB"/>
    <w:rsid w:val="00F96BE4"/>
    <w:rsid w:val="00FA0035"/>
    <w:rsid w:val="00FF0589"/>
    <w:rsid w:val="00FF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EE"/>
    <w:pPr>
      <w:widowControl w:val="0"/>
    </w:pPr>
    <w:rPr>
      <w:rFonts w:ascii="Courier New" w:hAnsi="Courier New"/>
      <w:snapToGrid w:val="0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7D2BEE"/>
    <w:pPr>
      <w:keepNext/>
      <w:tabs>
        <w:tab w:val="center" w:pos="4513"/>
      </w:tabs>
      <w:suppressAutoHyphens/>
      <w:jc w:val="right"/>
      <w:outlineLvl w:val="0"/>
    </w:pPr>
    <w:rPr>
      <w:rFonts w:ascii="Arial" w:hAnsi="Arial"/>
      <w:b/>
      <w:spacing w:val="-3"/>
      <w:lang w:val="es-ES_tradnl"/>
    </w:rPr>
  </w:style>
  <w:style w:type="paragraph" w:styleId="Ttulo2">
    <w:name w:val="heading 2"/>
    <w:basedOn w:val="Normal"/>
    <w:next w:val="Normal"/>
    <w:qFormat/>
    <w:rsid w:val="007D2BEE"/>
    <w:pPr>
      <w:keepNext/>
      <w:tabs>
        <w:tab w:val="center" w:pos="4513"/>
      </w:tabs>
      <w:suppressAutoHyphens/>
      <w:jc w:val="both"/>
      <w:outlineLvl w:val="1"/>
    </w:pPr>
    <w:rPr>
      <w:rFonts w:ascii="Arial" w:hAnsi="Arial"/>
      <w:b/>
      <w:spacing w:val="-3"/>
      <w:lang w:val="es-ES_tradnl"/>
    </w:rPr>
  </w:style>
  <w:style w:type="paragraph" w:styleId="Ttulo3">
    <w:name w:val="heading 3"/>
    <w:basedOn w:val="Normal"/>
    <w:next w:val="Normal"/>
    <w:qFormat/>
    <w:rsid w:val="007D2BEE"/>
    <w:pPr>
      <w:keepNext/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7D2BEE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uppressAutoHyphens/>
      <w:ind w:left="4320" w:hanging="4320"/>
      <w:jc w:val="both"/>
      <w:outlineLvl w:val="3"/>
    </w:pPr>
    <w:rPr>
      <w:rFonts w:ascii="Arial" w:hAnsi="Arial"/>
      <w:b/>
      <w:spacing w:val="-3"/>
      <w:sz w:val="28"/>
      <w:lang w:val="es-ES_tradnl"/>
    </w:rPr>
  </w:style>
  <w:style w:type="paragraph" w:styleId="Ttulo5">
    <w:name w:val="heading 5"/>
    <w:basedOn w:val="Normal"/>
    <w:next w:val="Normal"/>
    <w:qFormat/>
    <w:rsid w:val="007D2BEE"/>
    <w:pPr>
      <w:keepNext/>
      <w:tabs>
        <w:tab w:val="left" w:pos="-720"/>
      </w:tabs>
      <w:suppressAutoHyphens/>
      <w:jc w:val="both"/>
      <w:outlineLvl w:val="4"/>
    </w:pPr>
    <w:rPr>
      <w:rFonts w:ascii="Arial" w:hAnsi="Arial"/>
      <w:b/>
      <w:spacing w:val="-2"/>
      <w:sz w:val="20"/>
      <w:lang w:val="es-ES_tradnl"/>
    </w:rPr>
  </w:style>
  <w:style w:type="paragraph" w:styleId="Ttulo6">
    <w:name w:val="heading 6"/>
    <w:basedOn w:val="Normal"/>
    <w:next w:val="Normal"/>
    <w:qFormat/>
    <w:rsid w:val="007D2BEE"/>
    <w:pPr>
      <w:keepNext/>
      <w:tabs>
        <w:tab w:val="left" w:pos="-720"/>
      </w:tabs>
      <w:suppressAutoHyphens/>
      <w:jc w:val="both"/>
      <w:outlineLvl w:val="5"/>
    </w:pPr>
    <w:rPr>
      <w:rFonts w:ascii="Arial" w:hAnsi="Arial"/>
      <w:b/>
      <w:spacing w:val="-2"/>
      <w:sz w:val="18"/>
      <w:lang w:val="es-ES_tradnl"/>
    </w:rPr>
  </w:style>
  <w:style w:type="paragraph" w:styleId="Ttulo7">
    <w:name w:val="heading 7"/>
    <w:basedOn w:val="Normal"/>
    <w:next w:val="Normal"/>
    <w:qFormat/>
    <w:rsid w:val="007D2BEE"/>
    <w:pPr>
      <w:keepNext/>
      <w:tabs>
        <w:tab w:val="left" w:pos="-720"/>
      </w:tabs>
      <w:suppressAutoHyphens/>
      <w:jc w:val="both"/>
      <w:outlineLvl w:val="6"/>
    </w:pPr>
    <w:rPr>
      <w:rFonts w:ascii="Arial" w:hAnsi="Arial"/>
      <w:b/>
      <w:spacing w:val="-2"/>
      <w:sz w:val="16"/>
      <w:lang w:val="es-ES_tradnl"/>
    </w:rPr>
  </w:style>
  <w:style w:type="paragraph" w:styleId="Ttulo8">
    <w:name w:val="heading 8"/>
    <w:basedOn w:val="Normal"/>
    <w:next w:val="Normal"/>
    <w:qFormat/>
    <w:rsid w:val="007D2BEE"/>
    <w:pPr>
      <w:keepNext/>
      <w:tabs>
        <w:tab w:val="left" w:pos="-720"/>
      </w:tabs>
      <w:suppressAutoHyphens/>
      <w:jc w:val="both"/>
      <w:outlineLvl w:val="7"/>
    </w:pPr>
    <w:rPr>
      <w:rFonts w:ascii="Arial" w:hAnsi="Arial"/>
      <w:b/>
      <w:spacing w:val="-3"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7D2BEE"/>
  </w:style>
  <w:style w:type="character" w:styleId="Refdenotaalfinal">
    <w:name w:val="endnote reference"/>
    <w:semiHidden/>
    <w:rsid w:val="007D2BEE"/>
    <w:rPr>
      <w:vertAlign w:val="superscript"/>
    </w:rPr>
  </w:style>
  <w:style w:type="paragraph" w:customStyle="1" w:styleId="Textodenotaalpie">
    <w:name w:val="Texto de nota al pie"/>
    <w:basedOn w:val="Normal"/>
    <w:rsid w:val="007D2BEE"/>
  </w:style>
  <w:style w:type="character" w:styleId="Refdenotaalpie">
    <w:name w:val="footnote reference"/>
    <w:semiHidden/>
    <w:rsid w:val="007D2BEE"/>
    <w:rPr>
      <w:vertAlign w:val="superscript"/>
    </w:rPr>
  </w:style>
  <w:style w:type="paragraph" w:customStyle="1" w:styleId="Tdc1">
    <w:name w:val="Tdc 1"/>
    <w:basedOn w:val="Normal"/>
    <w:rsid w:val="007D2BE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7D2BE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7D2BE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7D2BE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7D2BEE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7D2BE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7D2BEE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7D2BE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7D2BE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7D2BE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7D2BE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7D2BEE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7D2BEE"/>
  </w:style>
  <w:style w:type="character" w:customStyle="1" w:styleId="EquationCaption">
    <w:name w:val="_Equation Caption"/>
    <w:rsid w:val="007D2BEE"/>
  </w:style>
  <w:style w:type="paragraph" w:styleId="Sangradetextonormal">
    <w:name w:val="Body Text Indent"/>
    <w:aliases w:val="Sangría de t. independiente"/>
    <w:basedOn w:val="Normal"/>
    <w:rsid w:val="007D2BEE"/>
    <w:pPr>
      <w:tabs>
        <w:tab w:val="left" w:pos="-720"/>
        <w:tab w:val="left" w:pos="0"/>
      </w:tabs>
      <w:suppressAutoHyphens/>
      <w:ind w:left="720" w:hanging="720"/>
      <w:jc w:val="both"/>
    </w:pPr>
    <w:rPr>
      <w:spacing w:val="-3"/>
      <w:lang w:val="es-ES_tradnl"/>
    </w:rPr>
  </w:style>
  <w:style w:type="paragraph" w:styleId="Encabezado">
    <w:name w:val="header"/>
    <w:basedOn w:val="Normal"/>
    <w:rsid w:val="007D2BE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D2BE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D2BEE"/>
    <w:pPr>
      <w:tabs>
        <w:tab w:val="left" w:pos="-720"/>
      </w:tabs>
      <w:suppressAutoHyphens/>
      <w:jc w:val="both"/>
    </w:pPr>
    <w:rPr>
      <w:spacing w:val="-3"/>
      <w:sz w:val="16"/>
      <w:lang w:val="es-ES_tradnl"/>
    </w:rPr>
  </w:style>
  <w:style w:type="paragraph" w:styleId="Sangra2detindependiente">
    <w:name w:val="Body Text Indent 2"/>
    <w:basedOn w:val="Normal"/>
    <w:rsid w:val="007D2BEE"/>
    <w:p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</w:tabs>
      <w:suppressAutoHyphens/>
      <w:ind w:left="720"/>
      <w:jc w:val="both"/>
    </w:pPr>
    <w:rPr>
      <w:rFonts w:ascii="Arial" w:hAnsi="Arial"/>
      <w:b/>
      <w:spacing w:val="-3"/>
      <w:sz w:val="28"/>
      <w:lang w:val="es-ES_tradnl"/>
    </w:rPr>
  </w:style>
  <w:style w:type="paragraph" w:styleId="Textoindependiente2">
    <w:name w:val="Body Text 2"/>
    <w:basedOn w:val="Normal"/>
    <w:rsid w:val="007D2BEE"/>
    <w:pPr>
      <w:tabs>
        <w:tab w:val="left" w:pos="-720"/>
        <w:tab w:val="left" w:pos="-284"/>
        <w:tab w:val="left" w:pos="0"/>
      </w:tabs>
      <w:suppressAutoHyphens/>
      <w:jc w:val="both"/>
    </w:pPr>
    <w:rPr>
      <w:rFonts w:ascii="Arial" w:hAnsi="Arial"/>
      <w:spacing w:val="-3"/>
      <w:lang w:val="es-ES_tradnl"/>
    </w:rPr>
  </w:style>
  <w:style w:type="character" w:styleId="Nmerodepgina">
    <w:name w:val="page number"/>
    <w:basedOn w:val="Fuentedeprrafopredeter"/>
    <w:rsid w:val="007D2BEE"/>
  </w:style>
  <w:style w:type="character" w:styleId="Hipervnculo">
    <w:name w:val="Hyperlink"/>
    <w:rsid w:val="007D2BEE"/>
    <w:rPr>
      <w:color w:val="0000FF"/>
      <w:u w:val="single"/>
    </w:rPr>
  </w:style>
  <w:style w:type="paragraph" w:styleId="Textoindependiente3">
    <w:name w:val="Body Text 3"/>
    <w:basedOn w:val="Normal"/>
    <w:rsid w:val="007D2BEE"/>
    <w:pPr>
      <w:spacing w:before="140" w:line="100" w:lineRule="exact"/>
      <w:ind w:right="360"/>
    </w:pPr>
    <w:rPr>
      <w:sz w:val="10"/>
    </w:rPr>
  </w:style>
  <w:style w:type="paragraph" w:styleId="Sangra3detindependiente">
    <w:name w:val="Body Text Indent 3"/>
    <w:basedOn w:val="Normal"/>
    <w:rsid w:val="007D2BEE"/>
    <w:pPr>
      <w:tabs>
        <w:tab w:val="left" w:pos="-720"/>
        <w:tab w:val="left" w:pos="0"/>
      </w:tabs>
      <w:suppressAutoHyphens/>
      <w:ind w:left="720"/>
      <w:jc w:val="both"/>
    </w:pPr>
    <w:rPr>
      <w:rFonts w:ascii="Arial" w:hAnsi="Arial"/>
      <w:spacing w:val="-3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2AEAC-5306-4DA5-B867-AC0060C4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962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>Toshiba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Daniel Alarcon.</dc:creator>
  <cp:lastModifiedBy>ALEJANDRA</cp:lastModifiedBy>
  <cp:revision>3</cp:revision>
  <cp:lastPrinted>2002-12-03T17:58:00Z</cp:lastPrinted>
  <dcterms:created xsi:type="dcterms:W3CDTF">2013-06-16T05:48:00Z</dcterms:created>
  <dcterms:modified xsi:type="dcterms:W3CDTF">2013-06-17T03:59:00Z</dcterms:modified>
</cp:coreProperties>
</file>